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BD4" w:rsidRDefault="0002000A">
      <w:pPr>
        <w:jc w:val="center"/>
        <w:rPr>
          <w:rFonts w:ascii="BIZ UDゴシック" w:eastAsia="BIZ UDゴシック" w:hAnsi="BIZ UDゴシック"/>
          <w:sz w:val="32"/>
        </w:rPr>
      </w:pPr>
      <w:r>
        <w:rPr>
          <w:rFonts w:ascii="BIZ UDゴシック" w:eastAsia="BIZ UDゴシック" w:hAnsi="BIZ UDゴシック" w:hint="eastAsia"/>
          <w:sz w:val="32"/>
        </w:rPr>
        <w:t>受注者用調査票【本調査】の解説</w:t>
      </w:r>
    </w:p>
    <w:p w:rsidR="00B85BD4" w:rsidRDefault="00B85BD4">
      <w:pPr>
        <w:rPr>
          <w:rFonts w:ascii="BIZ UDゴシック" w:eastAsia="BIZ UDゴシック" w:hAnsi="BIZ UDゴシック"/>
        </w:rPr>
      </w:pPr>
      <w:bookmarkStart w:id="0" w:name="_GoBack"/>
      <w:bookmarkEnd w:id="0"/>
    </w:p>
    <w:p w:rsidR="00B85BD4" w:rsidRDefault="00B85BD4">
      <w:pPr>
        <w:rPr>
          <w:rFonts w:ascii="BIZ UDゴシック" w:eastAsia="BIZ UDゴシック" w:hAnsi="BIZ UDゴシック"/>
        </w:rPr>
      </w:pPr>
    </w:p>
    <w:p w:rsidR="00B85BD4" w:rsidRDefault="0002000A">
      <w:pPr>
        <w:rPr>
          <w:rFonts w:hint="eastAsia"/>
        </w:rPr>
      </w:pPr>
      <w:r>
        <w:rPr>
          <w:rFonts w:ascii="BIZ UDゴシック" w:eastAsia="BIZ UDゴシック" w:hAnsi="BIZ UDゴシック" w:hint="eastAsia"/>
        </w:rPr>
        <w:t>■共通費実態調査にあたって</w:t>
      </w:r>
      <w:r>
        <w:rPr>
          <w:rFonts w:hint="eastAsia"/>
        </w:rPr>
        <w:tab/>
      </w:r>
    </w:p>
    <w:p w:rsidR="00B85BD4" w:rsidRDefault="0002000A">
      <w:pPr>
        <w:rPr>
          <w:rFonts w:ascii="BIZ UD明朝 Medium" w:eastAsia="BIZ UD明朝 Medium" w:hAnsi="BIZ UD明朝 Medium"/>
        </w:rPr>
      </w:pPr>
      <w:r>
        <w:rPr>
          <w:rFonts w:ascii="BIZ UD明朝 Medium" w:eastAsia="BIZ UD明朝 Medium" w:hAnsi="BIZ UD明朝 Medium" w:hint="eastAsia"/>
        </w:rPr>
        <w:t xml:space="preserve">　本調査は、受注者による</w:t>
      </w:r>
      <w:r w:rsidR="005777FB" w:rsidRPr="005777FB">
        <w:rPr>
          <w:rFonts w:ascii="BIZ UD明朝 Medium" w:eastAsia="BIZ UD明朝 Medium" w:hAnsi="BIZ UD明朝 Medium" w:hint="eastAsia"/>
          <w:color w:val="FF0000"/>
        </w:rPr>
        <w:t>住宅</w:t>
      </w:r>
      <w:r>
        <w:rPr>
          <w:rFonts w:ascii="BIZ UD明朝 Medium" w:eastAsia="BIZ UD明朝 Medium" w:hAnsi="BIZ UD明朝 Medium" w:hint="eastAsia"/>
        </w:rPr>
        <w:t>工事の実施状況を費用の面から把握することにより、</w:t>
      </w:r>
      <w:r w:rsidR="005777FB" w:rsidRPr="005777FB">
        <w:rPr>
          <w:rFonts w:ascii="BIZ UD明朝 Medium" w:eastAsia="BIZ UD明朝 Medium" w:hAnsi="BIZ UD明朝 Medium" w:hint="eastAsia"/>
          <w:color w:val="FF0000"/>
        </w:rPr>
        <w:t>住宅</w:t>
      </w:r>
      <w:r>
        <w:rPr>
          <w:rFonts w:ascii="BIZ UD明朝 Medium" w:eastAsia="BIZ UD明朝 Medium" w:hAnsi="BIZ UD明朝 Medium" w:hint="eastAsia"/>
        </w:rPr>
        <w:t>工事における工事費積算に用いる「公共</w:t>
      </w:r>
      <w:r w:rsidR="005777FB">
        <w:rPr>
          <w:rFonts w:ascii="BIZ UD明朝 Medium" w:eastAsia="BIZ UD明朝 Medium" w:hAnsi="BIZ UD明朝 Medium" w:hint="eastAsia"/>
        </w:rPr>
        <w:t>住</w:t>
      </w:r>
      <w:r w:rsidR="005777FB" w:rsidRPr="005777FB">
        <w:rPr>
          <w:rFonts w:ascii="BIZ UD明朝 Medium" w:eastAsia="BIZ UD明朝 Medium" w:hAnsi="BIZ UD明朝 Medium" w:hint="eastAsia"/>
          <w:color w:val="FF0000"/>
        </w:rPr>
        <w:t>宅建設</w:t>
      </w:r>
      <w:r w:rsidRPr="005777FB">
        <w:rPr>
          <w:rFonts w:ascii="BIZ UD明朝 Medium" w:eastAsia="BIZ UD明朝 Medium" w:hAnsi="BIZ UD明朝 Medium" w:hint="eastAsia"/>
          <w:color w:val="FF0000"/>
        </w:rPr>
        <w:t>工事</w:t>
      </w:r>
      <w:r>
        <w:rPr>
          <w:rFonts w:ascii="BIZ UD明朝 Medium" w:eastAsia="BIZ UD明朝 Medium" w:hAnsi="BIZ UD明朝 Medium" w:hint="eastAsia"/>
        </w:rPr>
        <w:t>積算基準」のより一層の適正化をはかるため実施するものです。</w:t>
      </w:r>
    </w:p>
    <w:p w:rsidR="00B85BD4" w:rsidRDefault="0002000A">
      <w:pPr>
        <w:rPr>
          <w:rFonts w:ascii="BIZ UD明朝 Medium" w:eastAsia="BIZ UD明朝 Medium" w:hAnsi="BIZ UD明朝 Medium"/>
        </w:rPr>
      </w:pPr>
      <w:r>
        <w:rPr>
          <w:rFonts w:ascii="BIZ UD明朝 Medium" w:eastAsia="BIZ UD明朝 Medium" w:hAnsi="BIZ UD明朝 Medium" w:hint="eastAsia"/>
        </w:rPr>
        <w:t xml:space="preserve">　調査は、共通仮設費及び現場管理費の実態を調査するもので、</w:t>
      </w:r>
      <w:r>
        <w:rPr>
          <w:rFonts w:ascii="BIZ UD明朝 Medium" w:eastAsia="BIZ UD明朝 Medium" w:hAnsi="BIZ UD明朝 Medium" w:hint="eastAsia"/>
          <w:u w:val="single"/>
        </w:rPr>
        <w:t>調査の分析結果を基に「公共</w:t>
      </w:r>
      <w:r w:rsidR="005777FB" w:rsidRPr="005777FB">
        <w:rPr>
          <w:rFonts w:ascii="BIZ UD明朝 Medium" w:eastAsia="BIZ UD明朝 Medium" w:hAnsi="BIZ UD明朝 Medium" w:hint="eastAsia"/>
          <w:color w:val="FF0000"/>
          <w:u w:val="single"/>
        </w:rPr>
        <w:t>住宅建設工事</w:t>
      </w:r>
      <w:r>
        <w:rPr>
          <w:rFonts w:ascii="BIZ UD明朝 Medium" w:eastAsia="BIZ UD明朝 Medium" w:hAnsi="BIZ UD明朝 Medium" w:hint="eastAsia"/>
          <w:u w:val="single"/>
        </w:rPr>
        <w:t>積算基準」の改定を行うこととしております。</w:t>
      </w:r>
    </w:p>
    <w:p w:rsidR="00B85BD4" w:rsidRDefault="0002000A">
      <w:pPr>
        <w:rPr>
          <w:rFonts w:hint="eastAsia"/>
        </w:rPr>
      </w:pPr>
      <w:r>
        <w:rPr>
          <w:rFonts w:ascii="BIZ UD明朝 Medium" w:eastAsia="BIZ UD明朝 Medium" w:hAnsi="BIZ UD明朝 Medium" w:hint="eastAsia"/>
        </w:rPr>
        <w:t xml:space="preserve">　入力していただいた調査票は、調査の目的以外には使用することはありません。</w:t>
      </w:r>
      <w:r>
        <w:rPr>
          <w:rFonts w:hint="eastAsia"/>
        </w:rPr>
        <w:tab/>
      </w:r>
    </w:p>
    <w:p w:rsidR="00B85BD4" w:rsidRDefault="00B85BD4">
      <w:pPr>
        <w:rPr>
          <w:rFonts w:hint="eastAsia"/>
        </w:rPr>
      </w:pPr>
    </w:p>
    <w:p w:rsidR="00B85BD4" w:rsidRDefault="0002000A">
      <w:pPr>
        <w:rPr>
          <w:rFonts w:hint="eastAsia"/>
        </w:rPr>
      </w:pPr>
      <w:r>
        <w:rPr>
          <w:rFonts w:ascii="BIZ UDゴシック" w:eastAsia="BIZ UDゴシック" w:hAnsi="BIZ UDゴシック" w:hint="eastAsia"/>
        </w:rPr>
        <w:t>■使用する調査票について</w:t>
      </w:r>
    </w:p>
    <w:p w:rsidR="00B85BD4" w:rsidRDefault="0002000A">
      <w:pPr>
        <w:ind w:firstLineChars="100" w:firstLine="210"/>
        <w:rPr>
          <w:rFonts w:ascii="BIZ UD明朝 Medium" w:eastAsia="BIZ UD明朝 Medium" w:hAnsi="BIZ UD明朝 Medium"/>
        </w:rPr>
      </w:pPr>
      <w:r>
        <w:rPr>
          <w:rFonts w:ascii="BIZ UD明朝 Medium" w:eastAsia="BIZ UD明朝 Medium" w:hAnsi="BIZ UD明朝 Medium" w:hint="eastAsia"/>
        </w:rPr>
        <w:t>・新築又は増築工事の場合・・・新営工事用</w:t>
      </w:r>
    </w:p>
    <w:p w:rsidR="00B85BD4" w:rsidRDefault="0002000A">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※新築又は増築工事に既存棟の改修が含まれる場合</w:t>
      </w:r>
      <w:r w:rsidR="005777FB" w:rsidRPr="005777FB">
        <w:rPr>
          <w:rFonts w:ascii="BIZ UD明朝 Medium" w:eastAsia="BIZ UD明朝 Medium" w:hAnsi="BIZ UD明朝 Medium" w:hint="eastAsia"/>
          <w:color w:val="FF0000"/>
        </w:rPr>
        <w:t>は対象としません。</w:t>
      </w:r>
    </w:p>
    <w:p w:rsidR="00B85BD4" w:rsidRDefault="00B85BD4">
      <w:pPr>
        <w:rPr>
          <w:rFonts w:hint="eastAsia"/>
        </w:rPr>
      </w:pPr>
    </w:p>
    <w:p w:rsidR="00B85BD4" w:rsidRDefault="0002000A">
      <w:pPr>
        <w:rPr>
          <w:rFonts w:hint="eastAsia"/>
        </w:rPr>
      </w:pPr>
      <w:r>
        <w:rPr>
          <w:rFonts w:ascii="BIZ UDゴシック" w:eastAsia="BIZ UDゴシック" w:hAnsi="BIZ UDゴシック" w:hint="eastAsia"/>
        </w:rPr>
        <w:t>■入力時の注意事項</w:t>
      </w:r>
      <w:r>
        <w:rPr>
          <w:rFonts w:hint="eastAsia"/>
        </w:rPr>
        <w:tab/>
      </w:r>
    </w:p>
    <w:p w:rsidR="00B85BD4" w:rsidRDefault="0002000A">
      <w:pPr>
        <w:widowControl/>
        <w:jc w:val="left"/>
        <w:rPr>
          <w:rFonts w:ascii="BIZ UD明朝 Medium" w:eastAsia="BIZ UD明朝 Medium" w:hAnsi="BIZ UD明朝 Medium"/>
        </w:rPr>
      </w:pPr>
      <w:r>
        <w:rPr>
          <w:rFonts w:ascii="BIZ UD明朝 Medium" w:eastAsia="BIZ UD明朝 Medium" w:hAnsi="BIZ UD明朝 Medium" w:hint="eastAsia"/>
        </w:rPr>
        <w:t xml:space="preserve">　・契約額と入力金額の合計が一致するように入力お願いします。</w:t>
      </w:r>
    </w:p>
    <w:p w:rsidR="00B85BD4" w:rsidRDefault="0002000A">
      <w:pPr>
        <w:widowControl/>
        <w:jc w:val="left"/>
        <w:rPr>
          <w:rFonts w:ascii="BIZ UD明朝 Medium" w:eastAsia="BIZ UD明朝 Medium" w:hAnsi="BIZ UD明朝 Medium"/>
        </w:rPr>
      </w:pPr>
      <w:r>
        <w:rPr>
          <w:rFonts w:ascii="BIZ UD明朝 Medium" w:eastAsia="BIZ UD明朝 Medium" w:hAnsi="BIZ UD明朝 Medium" w:hint="eastAsia"/>
        </w:rPr>
        <w:t xml:space="preserve">　・当該工事の</w:t>
      </w:r>
      <w:r>
        <w:rPr>
          <w:rFonts w:ascii="BIZ UD明朝 Medium" w:eastAsia="BIZ UD明朝 Medium" w:hAnsi="BIZ UD明朝 Medium" w:hint="eastAsia"/>
        </w:rPr>
        <w:t>共通仮設費及び現場管理費の実態額を入力お願いします。</w:t>
      </w:r>
    </w:p>
    <w:p w:rsidR="00B85BD4" w:rsidRDefault="0002000A">
      <w:pPr>
        <w:widowControl/>
        <w:jc w:val="left"/>
        <w:rPr>
          <w:rFonts w:ascii="BIZ UD明朝 Medium" w:eastAsia="BIZ UD明朝 Medium" w:hAnsi="BIZ UD明朝 Medium"/>
        </w:rPr>
      </w:pPr>
      <w:r>
        <w:rPr>
          <w:rFonts w:ascii="BIZ UD明朝 Medium" w:eastAsia="BIZ UD明朝 Medium" w:hAnsi="BIZ UD明朝 Medium" w:hint="eastAsia"/>
        </w:rPr>
        <w:t xml:space="preserve">　・保険料等で他工事も含めて契約している費用については、当該工事分を案分計上してください。</w:t>
      </w:r>
    </w:p>
    <w:p w:rsidR="00B85BD4" w:rsidRDefault="0002000A">
      <w:pPr>
        <w:widowControl/>
        <w:ind w:firstLineChars="100" w:firstLine="210"/>
        <w:jc w:val="left"/>
        <w:rPr>
          <w:rFonts w:ascii="BIZ UD明朝 Medium" w:eastAsia="BIZ UD明朝 Medium" w:hAnsi="BIZ UD明朝 Medium"/>
        </w:rPr>
      </w:pPr>
      <w:r>
        <w:rPr>
          <w:rFonts w:ascii="BIZ UD明朝 Medium" w:eastAsia="BIZ UD明朝 Medium" w:hAnsi="BIZ UD明朝 Medium" w:hint="eastAsia"/>
        </w:rPr>
        <w:t>・赤字工事となり、会社が費用を補填した場合は、一般管理費等をマイナス計上してください。</w:t>
      </w:r>
    </w:p>
    <w:p w:rsidR="00B85BD4" w:rsidRDefault="00B85BD4">
      <w:pPr>
        <w:widowControl/>
        <w:jc w:val="left"/>
        <w:rPr>
          <w:rFonts w:ascii="BIZ UD明朝 Medium" w:eastAsia="BIZ UD明朝 Medium" w:hAnsi="BIZ UD明朝 Medium"/>
        </w:rPr>
      </w:pPr>
    </w:p>
    <w:p w:rsidR="00B85BD4" w:rsidRDefault="0002000A">
      <w:pPr>
        <w:widowControl/>
        <w:ind w:firstLineChars="100" w:firstLine="210"/>
        <w:jc w:val="left"/>
        <w:rPr>
          <w:rFonts w:ascii="BIZ UD明朝 Medium" w:eastAsia="BIZ UD明朝 Medium" w:hAnsi="BIZ UD明朝 Medium"/>
        </w:rPr>
      </w:pPr>
      <w:r>
        <w:rPr>
          <w:rFonts w:ascii="BIZ UD明朝 Medium" w:eastAsia="BIZ UD明朝 Medium" w:hAnsi="BIZ UD明朝 Medium" w:hint="eastAsia"/>
        </w:rPr>
        <w:t>※調査要領をご確認いただき、本解説及び入力参考例も参考に調査票の記入をお願いいたします。</w:t>
      </w:r>
    </w:p>
    <w:p w:rsidR="00B85BD4" w:rsidRDefault="00B85BD4">
      <w:pPr>
        <w:rPr>
          <w:rFonts w:ascii="BIZ UDゴシック" w:eastAsia="BIZ UDゴシック" w:hAnsi="BIZ UDゴシック"/>
        </w:rPr>
        <w:sectPr w:rsidR="00B85BD4">
          <w:pgSz w:w="11906" w:h="16838"/>
          <w:pgMar w:top="1440" w:right="1077" w:bottom="1440" w:left="1077" w:header="851" w:footer="851" w:gutter="0"/>
          <w:pgNumType w:start="98"/>
          <w:cols w:space="720"/>
          <w:docGrid w:type="lines" w:linePitch="360"/>
        </w:sectPr>
      </w:pPr>
    </w:p>
    <w:p w:rsidR="00B85BD4" w:rsidRDefault="0002000A">
      <w:pPr>
        <w:pStyle w:val="2"/>
        <w:jc w:val="left"/>
      </w:pPr>
      <w:bookmarkStart w:id="1" w:name="_Toc33689150"/>
      <w:r>
        <w:rPr>
          <w:rFonts w:hint="eastAsia"/>
        </w:rPr>
        <w:lastRenderedPageBreak/>
        <w:t>■受注者用調査票</w:t>
      </w:r>
      <w:bookmarkEnd w:id="1"/>
      <w:r>
        <w:rPr>
          <w:rFonts w:hint="eastAsia"/>
        </w:rPr>
        <w:t>の入力説明</w:t>
      </w:r>
    </w:p>
    <w:p w:rsidR="00B85BD4" w:rsidRDefault="00B85BD4">
      <w:pPr>
        <w:jc w:val="left"/>
        <w:rPr>
          <w:rFonts w:hint="eastAsia"/>
        </w:rPr>
      </w:pPr>
    </w:p>
    <w:p w:rsidR="00B85BD4" w:rsidRDefault="0002000A">
      <w:pPr>
        <w:ind w:firstLineChars="100" w:firstLine="210"/>
        <w:jc w:val="left"/>
        <w:rPr>
          <w:rFonts w:ascii="ＭＳ 明朝" w:eastAsia="ＭＳ 明朝" w:hAnsi="ＭＳ 明朝"/>
        </w:rPr>
      </w:pPr>
      <w:r>
        <w:rPr>
          <w:rFonts w:ascii="ＭＳ 明朝" w:eastAsia="ＭＳ 明朝" w:hAnsi="ＭＳ 明朝" w:hint="eastAsia"/>
        </w:rPr>
        <w:t>受注者入力用の調査票の種類及びファイル形式は、エクセルを用いて</w:t>
      </w:r>
      <w:r w:rsidRPr="005777FB">
        <w:rPr>
          <w:rFonts w:ascii="ＭＳ 明朝" w:eastAsia="ＭＳ 明朝" w:hAnsi="ＭＳ 明朝" w:hint="eastAsia"/>
          <w:color w:val="FF0000"/>
        </w:rPr>
        <w:t>建築工事系と設備工事系</w:t>
      </w:r>
      <w:r w:rsidR="005777FB" w:rsidRPr="005777FB">
        <w:rPr>
          <w:rFonts w:ascii="ＭＳ 明朝" w:eastAsia="ＭＳ 明朝" w:hAnsi="ＭＳ 明朝" w:hint="eastAsia"/>
          <w:color w:val="FF0000"/>
        </w:rPr>
        <w:t>の</w:t>
      </w:r>
      <w:r w:rsidRPr="005777FB">
        <w:rPr>
          <w:rFonts w:ascii="ＭＳ 明朝" w:eastAsia="ＭＳ 明朝" w:hAnsi="ＭＳ 明朝" w:hint="eastAsia"/>
          <w:color w:val="FF0000"/>
        </w:rPr>
        <w:t>新営（新築）工事用</w:t>
      </w:r>
      <w:r w:rsidR="005777FB" w:rsidRPr="005777FB">
        <w:rPr>
          <w:rFonts w:ascii="ＭＳ 明朝" w:eastAsia="ＭＳ 明朝" w:hAnsi="ＭＳ 明朝" w:hint="eastAsia"/>
          <w:color w:val="FF0000"/>
        </w:rPr>
        <w:t>の2</w:t>
      </w:r>
      <w:r w:rsidRPr="005777FB">
        <w:rPr>
          <w:rFonts w:ascii="ＭＳ 明朝" w:eastAsia="ＭＳ 明朝" w:hAnsi="ＭＳ 明朝" w:hint="eastAsia"/>
          <w:color w:val="FF0000"/>
        </w:rPr>
        <w:t>種類の</w:t>
      </w:r>
      <w:r>
        <w:rPr>
          <w:rFonts w:ascii="ＭＳ 明朝" w:eastAsia="ＭＳ 明朝" w:hAnsi="ＭＳ 明朝" w:hint="eastAsia"/>
        </w:rPr>
        <w:t>ファイルで作成しています。</w:t>
      </w:r>
    </w:p>
    <w:p w:rsidR="00B85BD4" w:rsidRDefault="0002000A">
      <w:pPr>
        <w:ind w:firstLineChars="100" w:firstLine="210"/>
        <w:jc w:val="left"/>
        <w:rPr>
          <w:rFonts w:ascii="ＭＳ 明朝" w:eastAsia="ＭＳ 明朝" w:hAnsi="ＭＳ 明朝"/>
        </w:rPr>
      </w:pPr>
      <w:r>
        <w:rPr>
          <w:rFonts w:ascii="ＭＳ 明朝" w:eastAsia="ＭＳ 明朝" w:hAnsi="ＭＳ 明朝" w:hint="eastAsia"/>
        </w:rPr>
        <w:t>なお、設備工事系は、電気設備工事、機械設備工事及び昇降機設備工事を兼用したファイルとしています。シート名が「表紙･目次」において工事の種別を指定することにより、ファイル自体がそれぞれの工事種別専用の調査票になるようにしています。</w:t>
      </w:r>
    </w:p>
    <w:p w:rsidR="00B85BD4" w:rsidRDefault="0002000A">
      <w:pPr>
        <w:jc w:val="left"/>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3" behindDoc="1" locked="0" layoutInCell="1" hidden="0" allowOverlap="1">
                <wp:simplePos x="0" y="0"/>
                <wp:positionH relativeFrom="column">
                  <wp:posOffset>48895</wp:posOffset>
                </wp:positionH>
                <wp:positionV relativeFrom="paragraph">
                  <wp:posOffset>115570</wp:posOffset>
                </wp:positionV>
                <wp:extent cx="6124575" cy="1095375"/>
                <wp:effectExtent l="635" t="635" r="29845" b="10795"/>
                <wp:wrapNone/>
                <wp:docPr id="1026" name="グループ化 40"/>
                <wp:cNvGraphicFramePr/>
                <a:graphic xmlns:a="http://schemas.openxmlformats.org/drawingml/2006/main">
                  <a:graphicData uri="http://schemas.microsoft.com/office/word/2010/wordprocessingGroup">
                    <wpg:wgp>
                      <wpg:cNvGrpSpPr/>
                      <wpg:grpSpPr>
                        <a:xfrm>
                          <a:off x="0" y="0"/>
                          <a:ext cx="6124575" cy="1095375"/>
                          <a:chOff x="0" y="0"/>
                          <a:chExt cx="6000750" cy="1095375"/>
                        </a:xfrm>
                      </wpg:grpSpPr>
                      <wps:wsp>
                        <wps:cNvPr id="1027" name="正方形/長方形 41"/>
                        <wps:cNvSpPr/>
                        <wps:spPr>
                          <a:xfrm>
                            <a:off x="0" y="0"/>
                            <a:ext cx="6000750" cy="1095375"/>
                          </a:xfrm>
                          <a:prstGeom prst="rect">
                            <a:avLst/>
                          </a:prstGeom>
                          <a:noFill/>
                          <a:ln w="15875" cap="flat" cmpd="sng" algn="ctr">
                            <a:solidFill>
                              <a:srgbClr val="C00000"/>
                            </a:solidFill>
                            <a:prstDash val="solid"/>
                          </a:ln>
                          <a:effectLst/>
                        </wps:spPr>
                        <wps:txbx>
                          <w:txbxContent>
                            <w:p w:rsidR="00B85BD4" w:rsidRDefault="0002000A">
                              <w:pPr>
                                <w:jc w:val="left"/>
                                <w:rPr>
                                  <w:rFonts w:hint="eastAsia"/>
                                  <w:color w:val="000000" w:themeColor="text1"/>
                                </w:rPr>
                              </w:pPr>
                              <w:r>
                                <w:rPr>
                                  <w:rFonts w:hint="eastAsia"/>
                                  <w:color w:val="000000" w:themeColor="text1"/>
                                </w:rPr>
                                <w:t>シート名：表紙･目次</w:t>
                              </w:r>
                            </w:p>
                          </w:txbxContent>
                        </wps:txbx>
                        <wps:bodyPr rot="0" vertOverflow="overflow" horzOverflow="overflow" wrap="square" numCol="1" spcCol="0" rtlCol="0" fromWordArt="0" anchor="t" anchorCtr="0" forceAA="0" compatLnSpc="1"/>
                      </wps:wsp>
                      <pic:pic xmlns:pic="http://schemas.openxmlformats.org/drawingml/2006/picture">
                        <pic:nvPicPr>
                          <pic:cNvPr id="1028" name="図 42"/>
                          <pic:cNvPicPr>
                            <a:picLocks noChangeAspect="1"/>
                          </pic:cNvPicPr>
                        </pic:nvPicPr>
                        <pic:blipFill>
                          <a:blip r:embed="rId6"/>
                          <a:stretch>
                            <a:fillRect/>
                          </a:stretch>
                        </pic:blipFill>
                        <pic:spPr>
                          <a:xfrm>
                            <a:off x="2152650" y="85725"/>
                            <a:ext cx="3730625" cy="964565"/>
                          </a:xfrm>
                          <a:prstGeom prst="rect">
                            <a:avLst/>
                          </a:prstGeom>
                        </pic:spPr>
                      </pic:pic>
                    </wpg:wg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group id="グループ化 40" style="mso-wrap-distance-right:9pt;mso-wrap-distance-bottom:0pt;margin-top:9.1pt;mso-position-vertical-relative:text;mso-position-horizontal-relative:text;position:absolute;height:86.25pt;mso-wrap-distance-top:0pt;width:482.25pt;mso-wrap-distance-left:9pt;margin-left:3.85pt;z-index:-503316477;" coordsize="6000750,1095375" coordorigin="0,0" o:spid="_x0000_s1026" o:allowincell="t" o:allowoverlap="t">
                <v:rect id="正方形/長方形 41" style="height:1095375;width:6000750;top:0;left:0;position:absolute;" o:spid="_x0000_s1027" filled="f" stroked="t" strokecolor="#c00000" strokeweight="1.25pt" o:spt="1">
                  <v:fill/>
                  <v:stroke linestyle="single" endcap="flat" dashstyle="solid" filltype="solid"/>
                  <v:textbox style="layout-flow:horizontal;">
                    <w:txbxContent>
                      <w:p>
                        <w:pPr>
                          <w:pStyle w:val="0"/>
                          <w:jc w:val="left"/>
                          <w:rPr>
                            <w:rFonts w:hint="default"/>
                            <w:color w:val="000000" w:themeColor="text1"/>
                          </w:rPr>
                        </w:pPr>
                        <w:r>
                          <w:rPr>
                            <w:rFonts w:hint="eastAsia"/>
                            <w:color w:val="000000" w:themeColor="text1"/>
                          </w:rPr>
                          <w:t>シート名：表紙･目次</w:t>
                        </w: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2" style="height:964565;width:3730625;top:85725;left:2152650;position:absolute;" o:spid="_x0000_s1028" filled="f" stroked="f" o:spt="75" type="#_x0000_t75">
                  <v:fill/>
                  <v:imagedata o:title="" r:id="rId7"/>
                  <w10:wrap type="none" anchorx="text" anchory="text"/>
                </v:shape>
                <w10:wrap type="none" anchorx="text" anchory="text"/>
              </v:group>
            </w:pict>
          </mc:Fallback>
        </mc:AlternateContent>
      </w: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02000A">
      <w:pPr>
        <w:ind w:firstLineChars="100" w:firstLine="210"/>
        <w:jc w:val="left"/>
        <w:rPr>
          <w:rFonts w:ascii="ＭＳ 明朝" w:eastAsia="ＭＳ 明朝" w:hAnsi="ＭＳ 明朝"/>
        </w:rPr>
      </w:pPr>
      <w:r>
        <w:rPr>
          <w:rFonts w:ascii="ＭＳ 明朝" w:eastAsia="ＭＳ 明朝" w:hAnsi="ＭＳ 明朝" w:hint="eastAsia"/>
        </w:rPr>
        <w:t>調査票の入力は、シート名「調査票」から始めます。入力する場所は「緑色に塗りつぶされたセル」のみです。「調査票」の</w:t>
      </w:r>
      <w:r>
        <w:rPr>
          <w:rFonts w:ascii="ＭＳ 明朝" w:eastAsia="ＭＳ 明朝" w:hAnsi="ＭＳ 明朝" w:hint="eastAsia"/>
        </w:rPr>
        <w:t>1</w:t>
      </w:r>
      <w:r>
        <w:rPr>
          <w:rFonts w:ascii="ＭＳ 明朝" w:eastAsia="ＭＳ 明朝" w:hAnsi="ＭＳ 明朝" w:hint="eastAsia"/>
        </w:rPr>
        <w:t>ページ目右上に赤文字で「本シートの入力をお願いします。」とあります。入力した情報の間に不整合がなく入力が完了し場合は「本シートの入力が完了しました。ご協力ありがとうございました。」と青文字表記に変わり、入力終了の確認ができます。</w:t>
      </w:r>
    </w:p>
    <w:p w:rsidR="00B85BD4" w:rsidRDefault="0002000A">
      <w:pPr>
        <w:jc w:val="left"/>
        <w:rPr>
          <w:rFonts w:ascii="ＭＳ 明朝" w:eastAsia="ＭＳ 明朝" w:hAnsi="ＭＳ 明朝"/>
        </w:rPr>
      </w:pPr>
      <w:r>
        <w:rPr>
          <w:noProof/>
        </w:rPr>
        <mc:AlternateContent>
          <mc:Choice Requires="wps">
            <w:drawing>
              <wp:anchor distT="0" distB="0" distL="114300" distR="114300" simplePos="0" relativeHeight="7" behindDoc="1" locked="0" layoutInCell="1" hidden="0" allowOverlap="1">
                <wp:simplePos x="0" y="0"/>
                <wp:positionH relativeFrom="margin">
                  <wp:align>right</wp:align>
                </wp:positionH>
                <wp:positionV relativeFrom="paragraph">
                  <wp:posOffset>67945</wp:posOffset>
                </wp:positionV>
                <wp:extent cx="6162675" cy="1819275"/>
                <wp:effectExtent l="635" t="635" r="29845" b="10795"/>
                <wp:wrapNone/>
                <wp:docPr id="1029" name="正方形/長方形 44"/>
                <wp:cNvGraphicFramePr/>
                <a:graphic xmlns:a="http://schemas.openxmlformats.org/drawingml/2006/main">
                  <a:graphicData uri="http://schemas.microsoft.com/office/word/2010/wordprocessingShape">
                    <wps:wsp>
                      <wps:cNvSpPr/>
                      <wps:spPr>
                        <a:xfrm>
                          <a:off x="0" y="0"/>
                          <a:ext cx="6162675" cy="1819275"/>
                        </a:xfrm>
                        <a:prstGeom prst="rect">
                          <a:avLst/>
                        </a:prstGeom>
                        <a:noFill/>
                        <a:ln w="15875" cap="flat" cmpd="sng" algn="ctr">
                          <a:solidFill>
                            <a:srgbClr val="C00000"/>
                          </a:solidFill>
                          <a:prstDash val="solid"/>
                        </a:ln>
                        <a:effectLst/>
                      </wps:spPr>
                      <wps:txbx>
                        <w:txbxContent>
                          <w:p w:rsidR="00B85BD4" w:rsidRDefault="0002000A">
                            <w:pPr>
                              <w:jc w:val="left"/>
                              <w:rPr>
                                <w:rFonts w:asciiTheme="minorEastAsia" w:hAnsiTheme="minorEastAsia"/>
                                <w:color w:val="000000" w:themeColor="text1"/>
                              </w:rPr>
                            </w:pPr>
                            <w:r>
                              <w:rPr>
                                <w:rFonts w:asciiTheme="minorEastAsia" w:hAnsiTheme="minorEastAsia" w:hint="eastAsia"/>
                                <w:color w:val="000000" w:themeColor="text1"/>
                              </w:rPr>
                              <w:t>シート名：調査票</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44" style="mso-wrap-distance-right:9pt;mso-wrap-distance-bottom:0pt;margin-top:5.35pt;mso-position-vertical-relative:text;mso-position-horizontal:right;mso-position-horizontal-relative:margin;v-text-anchor:top;position:absolute;height:143.25pt;mso-wrap-distance-top:0pt;width:485.25pt;mso-wrap-distance-left:9pt;z-index:-503316473;" o:spid="_x0000_s1029" o:allowincell="t" o:allowoverlap="t" filled="f" stroked="t" strokecolor="#c00000" strokeweight="1.25pt" o:spt="1">
                <v:fill/>
                <v:stroke linestyle="single" endcap="flat" dashstyle="solid" filltype="solid"/>
                <v:textbox style="layout-flow:horizontal;">
                  <w:txbxContent>
                    <w:p>
                      <w:pPr>
                        <w:pStyle w:val="0"/>
                        <w:jc w:val="left"/>
                        <w:rPr>
                          <w:rFonts w:hint="default" w:asciiTheme="minorEastAsia" w:hAnsiTheme="minorEastAsia"/>
                          <w:color w:val="000000" w:themeColor="text1"/>
                        </w:rPr>
                      </w:pPr>
                      <w:r>
                        <w:rPr>
                          <w:rFonts w:hint="eastAsia" w:asciiTheme="minorEastAsia" w:hAnsiTheme="minorEastAsia"/>
                          <w:color w:val="000000" w:themeColor="text1"/>
                        </w:rPr>
                        <w:t>シート名：調査票</w:t>
                      </w:r>
                    </w:p>
                  </w:txbxContent>
                </v:textbox>
                <v:imagedata o:title=""/>
                <w10:wrap type="none" anchorx="margin" anchory="text"/>
              </v:rect>
            </w:pict>
          </mc:Fallback>
        </mc:AlternateContent>
      </w:r>
    </w:p>
    <w:p w:rsidR="00B85BD4" w:rsidRDefault="0002000A">
      <w:pPr>
        <w:jc w:val="left"/>
        <w:rPr>
          <w:rFonts w:ascii="ＭＳ 明朝" w:eastAsia="ＭＳ 明朝" w:hAnsi="ＭＳ 明朝"/>
        </w:rPr>
      </w:pPr>
      <w:r>
        <w:rPr>
          <w:noProof/>
        </w:rPr>
        <w:drawing>
          <wp:anchor distT="0" distB="0" distL="114300" distR="114300" simplePos="0" relativeHeight="6" behindDoc="1" locked="0" layoutInCell="1" hidden="0" allowOverlap="1">
            <wp:simplePos x="0" y="0"/>
            <wp:positionH relativeFrom="margin">
              <wp:align>center</wp:align>
            </wp:positionH>
            <wp:positionV relativeFrom="paragraph">
              <wp:posOffset>144145</wp:posOffset>
            </wp:positionV>
            <wp:extent cx="5753100" cy="1400175"/>
            <wp:effectExtent l="0" t="0" r="0" b="0"/>
            <wp:wrapNone/>
            <wp:docPr id="1030" name="Picture 18"/>
            <wp:cNvGraphicFramePr/>
            <a:graphic xmlns:a="http://schemas.openxmlformats.org/drawingml/2006/main">
              <a:graphicData uri="http://schemas.openxmlformats.org/drawingml/2006/picture">
                <pic:pic xmlns:pic="http://schemas.openxmlformats.org/drawingml/2006/picture">
                  <pic:nvPicPr>
                    <pic:cNvPr id="1030" name="Picture 18"/>
                    <pic:cNvPicPr>
                      <a:picLocks noChangeAspect="1" noChangeArrowheads="1"/>
                    </pic:cNvPicPr>
                  </pic:nvPicPr>
                  <pic:blipFill>
                    <a:blip r:embed="rId8"/>
                    <a:stretch>
                      <a:fillRect/>
                    </a:stretch>
                  </pic:blipFill>
                  <pic:spPr>
                    <a:xfrm>
                      <a:off x="0" y="0"/>
                      <a:ext cx="5753100" cy="1400175"/>
                    </a:xfrm>
                    <a:prstGeom prst="rect">
                      <a:avLst/>
                    </a:prstGeom>
                    <a:noFill/>
                    <a:ln>
                      <a:noFill/>
                    </a:ln>
                  </pic:spPr>
                </pic:pic>
              </a:graphicData>
            </a:graphic>
          </wp:anchor>
        </w:drawing>
      </w: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pStyle w:val="3"/>
        <w:ind w:leftChars="0" w:left="0"/>
      </w:pPr>
      <w:bookmarkStart w:id="2" w:name="_Toc33689151"/>
    </w:p>
    <w:p w:rsidR="00B85BD4" w:rsidRDefault="0002000A">
      <w:pPr>
        <w:pStyle w:val="3"/>
        <w:ind w:leftChars="0" w:left="0"/>
        <w:rPr>
          <w:b/>
        </w:rPr>
      </w:pPr>
      <w:r>
        <w:rPr>
          <w:rFonts w:hint="eastAsia"/>
          <w:b/>
        </w:rPr>
        <w:t>０１</w:t>
      </w:r>
      <w:r>
        <w:rPr>
          <w:rFonts w:hint="eastAsia"/>
          <w:b/>
        </w:rPr>
        <w:t xml:space="preserve"> </w:t>
      </w:r>
      <w:r>
        <w:rPr>
          <w:rFonts w:hint="eastAsia"/>
          <w:b/>
        </w:rPr>
        <w:t>工事全般に関する事項</w:t>
      </w:r>
      <w:bookmarkEnd w:id="2"/>
    </w:p>
    <w:p w:rsidR="00B85BD4" w:rsidRDefault="0002000A">
      <w:pPr>
        <w:jc w:val="left"/>
        <w:rPr>
          <w:rFonts w:asciiTheme="majorEastAsia" w:eastAsiaTheme="majorEastAsia" w:hAnsiTheme="majorEastAsia"/>
        </w:rPr>
      </w:pPr>
      <w:r>
        <w:rPr>
          <w:rFonts w:asciiTheme="majorEastAsia" w:eastAsiaTheme="majorEastAsia" w:hAnsiTheme="majorEastAsia" w:hint="eastAsia"/>
          <w:b/>
        </w:rPr>
        <w:t xml:space="preserve">1. </w:t>
      </w:r>
      <w:r>
        <w:rPr>
          <w:rFonts w:asciiTheme="majorEastAsia" w:eastAsiaTheme="majorEastAsia" w:hAnsiTheme="majorEastAsia" w:hint="eastAsia"/>
          <w:b/>
        </w:rPr>
        <w:t>御社の情報に関する事項</w:t>
      </w:r>
    </w:p>
    <w:p w:rsidR="00B85BD4" w:rsidRDefault="0002000A">
      <w:pPr>
        <w:ind w:left="2205" w:hangingChars="1050" w:hanging="2205"/>
        <w:jc w:val="left"/>
        <w:rPr>
          <w:rFonts w:ascii="ＭＳ 明朝" w:eastAsia="ＭＳ 明朝" w:hAnsi="ＭＳ 明朝"/>
        </w:rPr>
      </w:pPr>
      <w:bookmarkStart w:id="3" w:name="_Hlk33186541"/>
      <w:r>
        <w:rPr>
          <w:rFonts w:asciiTheme="majorEastAsia" w:eastAsiaTheme="majorEastAsia" w:hAnsiTheme="majorEastAsia" w:hint="eastAsia"/>
        </w:rPr>
        <w:t>①</w:t>
      </w:r>
      <w:r>
        <w:rPr>
          <w:rFonts w:asciiTheme="majorEastAsia" w:eastAsiaTheme="majorEastAsia" w:hAnsiTheme="majorEastAsia" w:hint="eastAsia"/>
        </w:rPr>
        <w:t xml:space="preserve"> </w:t>
      </w:r>
      <w:r>
        <w:rPr>
          <w:rFonts w:asciiTheme="majorEastAsia" w:eastAsiaTheme="majorEastAsia" w:hAnsiTheme="majorEastAsia" w:hint="eastAsia"/>
        </w:rPr>
        <w:t xml:space="preserve">受注者名　　　：　</w:t>
      </w:r>
      <w:r>
        <w:rPr>
          <w:rFonts w:ascii="ＭＳ 明朝" w:eastAsia="ＭＳ 明朝" w:hAnsi="ＭＳ 明朝" w:hint="eastAsia"/>
        </w:rPr>
        <w:t>契約書記載の御社の社名を入力します。（入力が済むとシート右にある入力説明文が順次消えていきます。以下同様となります。）</w:t>
      </w:r>
    </w:p>
    <w:p w:rsidR="00B85BD4" w:rsidRDefault="0002000A">
      <w:pPr>
        <w:ind w:left="2205" w:hangingChars="1050" w:hanging="2205"/>
        <w:jc w:val="left"/>
        <w:rPr>
          <w:rFonts w:ascii="ＭＳ 明朝" w:eastAsia="ＭＳ 明朝" w:hAnsi="ＭＳ 明朝"/>
        </w:rPr>
      </w:pPr>
      <w:bookmarkStart w:id="4" w:name="_Hlk33186626"/>
      <w:bookmarkEnd w:id="3"/>
      <w:r>
        <w:rPr>
          <w:rFonts w:asciiTheme="majorEastAsia" w:eastAsiaTheme="majorEastAsia" w:hAnsiTheme="majorEastAsia" w:hint="eastAsia"/>
        </w:rPr>
        <w:t>②</w:t>
      </w:r>
      <w:r>
        <w:rPr>
          <w:rFonts w:asciiTheme="majorEastAsia" w:eastAsiaTheme="majorEastAsia" w:hAnsiTheme="majorEastAsia" w:hint="eastAsia"/>
        </w:rPr>
        <w:t xml:space="preserve"> </w:t>
      </w:r>
      <w:r>
        <w:rPr>
          <w:rFonts w:asciiTheme="majorEastAsia" w:eastAsiaTheme="majorEastAsia" w:hAnsiTheme="majorEastAsia" w:hint="eastAsia"/>
        </w:rPr>
        <w:t xml:space="preserve">御社の資本金　：　</w:t>
      </w:r>
      <w:r>
        <w:rPr>
          <w:rFonts w:ascii="ＭＳ 明朝" w:eastAsia="ＭＳ 明朝" w:hAnsi="ＭＳ 明朝" w:hint="eastAsia"/>
        </w:rPr>
        <w:t>当初契約時の資本金額を入力します。なお、共同企業体の場合には代表者の資本金額とします。</w:t>
      </w:r>
    </w:p>
    <w:bookmarkEnd w:id="4"/>
    <w:p w:rsidR="00B85BD4" w:rsidRDefault="0002000A">
      <w:pPr>
        <w:ind w:left="2205" w:hangingChars="1050" w:hanging="2205"/>
        <w:jc w:val="left"/>
        <w:rPr>
          <w:rFonts w:ascii="ＭＳ 明朝" w:eastAsia="ＭＳ 明朝" w:hAnsi="ＭＳ 明朝"/>
        </w:rPr>
      </w:pPr>
      <w:r>
        <w:rPr>
          <w:rFonts w:asciiTheme="majorEastAsia" w:eastAsiaTheme="majorEastAsia" w:hAnsiTheme="majorEastAsia" w:hint="eastAsia"/>
        </w:rPr>
        <w:t>③</w:t>
      </w:r>
      <w:r>
        <w:rPr>
          <w:rFonts w:asciiTheme="majorEastAsia" w:eastAsiaTheme="majorEastAsia" w:hAnsiTheme="majorEastAsia" w:hint="eastAsia"/>
        </w:rPr>
        <w:t xml:space="preserve"> </w:t>
      </w:r>
      <w:r>
        <w:rPr>
          <w:rFonts w:asciiTheme="majorEastAsia" w:eastAsiaTheme="majorEastAsia" w:hAnsiTheme="majorEastAsia" w:hint="eastAsia"/>
        </w:rPr>
        <w:t xml:space="preserve">入力担当者の情報　：　</w:t>
      </w:r>
      <w:r>
        <w:rPr>
          <w:rFonts w:ascii="ＭＳ 明朝" w:eastAsia="ＭＳ 明朝" w:hAnsi="ＭＳ 明朝" w:hint="eastAsia"/>
        </w:rPr>
        <w:t>本調査票に入力した方の所属部署、連絡先及び担当者名を入力します。なお、事務担当者と技術担当者がそれぞれ入力した場合は、事務・技術担当者ともに入力します。</w:t>
      </w:r>
    </w:p>
    <w:p w:rsidR="00B85BD4" w:rsidRDefault="00B85BD4">
      <w:pPr>
        <w:ind w:left="2205" w:hangingChars="1050" w:hanging="2205"/>
        <w:jc w:val="left"/>
        <w:rPr>
          <w:rFonts w:ascii="ＭＳ 明朝" w:eastAsia="ＭＳ 明朝" w:hAnsi="ＭＳ 明朝"/>
        </w:rPr>
      </w:pPr>
    </w:p>
    <w:p w:rsidR="00B85BD4" w:rsidRDefault="00B85BD4">
      <w:pPr>
        <w:ind w:left="2205" w:hangingChars="1050" w:hanging="2205"/>
        <w:jc w:val="left"/>
        <w:rPr>
          <w:rFonts w:ascii="ＭＳ 明朝" w:eastAsia="ＭＳ 明朝" w:hAnsi="ＭＳ 明朝"/>
        </w:rPr>
      </w:pPr>
    </w:p>
    <w:p w:rsidR="00B85BD4" w:rsidRDefault="0002000A">
      <w:pPr>
        <w:jc w:val="left"/>
        <w:rPr>
          <w:rFonts w:asciiTheme="majorEastAsia" w:eastAsiaTheme="majorEastAsia" w:hAnsiTheme="majorEastAsia"/>
          <w:b/>
        </w:rPr>
      </w:pPr>
      <w:r>
        <w:rPr>
          <w:rFonts w:asciiTheme="majorEastAsia" w:eastAsiaTheme="majorEastAsia" w:hAnsiTheme="majorEastAsia" w:hint="eastAsia"/>
          <w:b/>
        </w:rPr>
        <w:lastRenderedPageBreak/>
        <w:t xml:space="preserve">2. </w:t>
      </w:r>
      <w:r>
        <w:rPr>
          <w:rFonts w:asciiTheme="majorEastAsia" w:eastAsiaTheme="majorEastAsia" w:hAnsiTheme="majorEastAsia" w:hint="eastAsia"/>
          <w:b/>
        </w:rPr>
        <w:t>工事全般に関する事項</w:t>
      </w:r>
    </w:p>
    <w:p w:rsidR="00B85BD4" w:rsidRDefault="0002000A">
      <w:pPr>
        <w:ind w:left="2205" w:hangingChars="1050" w:hanging="2205"/>
        <w:jc w:val="left"/>
        <w:rPr>
          <w:rFonts w:ascii="ＭＳ 明朝" w:eastAsia="ＭＳ 明朝" w:hAnsi="ＭＳ 明朝"/>
        </w:rPr>
      </w:pPr>
      <w:r>
        <w:rPr>
          <w:rFonts w:asciiTheme="majorEastAsia" w:eastAsiaTheme="majorEastAsia" w:hAnsiTheme="majorEastAsia" w:hint="eastAsia"/>
        </w:rPr>
        <w:t>①</w:t>
      </w:r>
      <w:r>
        <w:rPr>
          <w:rFonts w:asciiTheme="majorEastAsia" w:eastAsiaTheme="majorEastAsia" w:hAnsiTheme="majorEastAsia" w:hint="eastAsia"/>
        </w:rPr>
        <w:t xml:space="preserve"> </w:t>
      </w:r>
      <w:r>
        <w:rPr>
          <w:rFonts w:asciiTheme="majorEastAsia" w:eastAsiaTheme="majorEastAsia" w:hAnsiTheme="majorEastAsia" w:hint="eastAsia"/>
        </w:rPr>
        <w:t xml:space="preserve">工事名称　　　：　</w:t>
      </w:r>
      <w:r>
        <w:rPr>
          <w:rFonts w:ascii="ＭＳ 明朝" w:eastAsia="ＭＳ 明朝" w:hAnsi="ＭＳ 明朝" w:hint="eastAsia"/>
        </w:rPr>
        <w:t>請負契約書に記載されている工事名称を入力します。</w:t>
      </w:r>
      <w:r>
        <w:rPr>
          <w:rFonts w:ascii="ＭＳ 明朝" w:eastAsia="ＭＳ 明朝" w:hAnsi="ＭＳ 明朝" w:hint="eastAsia"/>
        </w:rPr>
        <w:t>なお、工事が分割発注されている場合は、契約した工事の名称を全て入力します。</w:t>
      </w:r>
    </w:p>
    <w:p w:rsidR="00B85BD4" w:rsidRDefault="0002000A">
      <w:pPr>
        <w:ind w:left="2205" w:hangingChars="1050" w:hanging="2205"/>
        <w:jc w:val="left"/>
        <w:rPr>
          <w:rFonts w:ascii="ＭＳ 明朝" w:eastAsia="ＭＳ 明朝" w:hAnsi="ＭＳ 明朝"/>
        </w:rPr>
      </w:pPr>
      <w:bookmarkStart w:id="5" w:name="_Hlk33189372"/>
      <w:r>
        <w:rPr>
          <w:rFonts w:asciiTheme="majorEastAsia" w:eastAsiaTheme="majorEastAsia" w:hAnsiTheme="majorEastAsia" w:hint="eastAsia"/>
        </w:rPr>
        <w:t>②</w:t>
      </w:r>
      <w:r>
        <w:rPr>
          <w:rFonts w:asciiTheme="majorEastAsia" w:eastAsiaTheme="majorEastAsia" w:hAnsiTheme="majorEastAsia" w:hint="eastAsia"/>
        </w:rPr>
        <w:t xml:space="preserve"> </w:t>
      </w:r>
      <w:r>
        <w:rPr>
          <w:rFonts w:asciiTheme="majorEastAsia" w:eastAsiaTheme="majorEastAsia" w:hAnsiTheme="majorEastAsia" w:hint="eastAsia"/>
        </w:rPr>
        <w:t xml:space="preserve">本工事の発注機関の名称　：　</w:t>
      </w:r>
      <w:r>
        <w:rPr>
          <w:rFonts w:ascii="ＭＳ 明朝" w:eastAsia="ＭＳ 明朝" w:hAnsi="ＭＳ 明朝" w:hint="eastAsia"/>
        </w:rPr>
        <w:t>契約書に記載された発注者の機関の名称を入力します。</w:t>
      </w:r>
    </w:p>
    <w:bookmarkEnd w:id="5"/>
    <w:p w:rsidR="00B85BD4" w:rsidRDefault="0002000A">
      <w:pPr>
        <w:ind w:left="2205" w:hangingChars="1050" w:hanging="2205"/>
        <w:jc w:val="left"/>
        <w:rPr>
          <w:rFonts w:ascii="ＭＳ 明朝" w:eastAsia="ＭＳ 明朝" w:hAnsi="ＭＳ 明朝"/>
        </w:rPr>
      </w:pPr>
      <w:r>
        <w:rPr>
          <w:rFonts w:asciiTheme="majorEastAsia" w:eastAsiaTheme="majorEastAsia" w:hAnsiTheme="majorEastAsia" w:hint="eastAsia"/>
        </w:rPr>
        <w:t>③</w:t>
      </w:r>
      <w:r>
        <w:rPr>
          <w:rFonts w:asciiTheme="majorEastAsia" w:eastAsiaTheme="majorEastAsia" w:hAnsiTheme="majorEastAsia" w:hint="eastAsia"/>
        </w:rPr>
        <w:t xml:space="preserve"> </w:t>
      </w:r>
      <w:r>
        <w:rPr>
          <w:rFonts w:asciiTheme="majorEastAsia" w:eastAsiaTheme="majorEastAsia" w:hAnsiTheme="majorEastAsia" w:hint="eastAsia"/>
        </w:rPr>
        <w:t xml:space="preserve">入力担当者の情報　：　</w:t>
      </w:r>
      <w:r>
        <w:rPr>
          <w:rFonts w:ascii="ＭＳ 明朝" w:eastAsia="ＭＳ 明朝" w:hAnsi="ＭＳ 明朝" w:hint="eastAsia"/>
        </w:rPr>
        <w:t>設計変更を含めた工事の契約の合計額を入力します。なお、工事が分割発注されている場合は、全ての工事の設計変更を含めた契約の合計額を入力します。但し、消費税は含みません。</w:t>
      </w:r>
    </w:p>
    <w:p w:rsidR="00B85BD4" w:rsidRDefault="0002000A">
      <w:pPr>
        <w:ind w:left="2205" w:hangingChars="1050" w:hanging="2205"/>
        <w:jc w:val="left"/>
        <w:rPr>
          <w:rFonts w:ascii="ＭＳ 明朝" w:eastAsia="ＭＳ 明朝" w:hAnsi="ＭＳ 明朝"/>
        </w:rPr>
      </w:pPr>
      <w:r>
        <w:rPr>
          <w:rFonts w:asciiTheme="majorEastAsia" w:eastAsiaTheme="majorEastAsia" w:hAnsiTheme="majorEastAsia" w:hint="eastAsia"/>
        </w:rPr>
        <w:t>④</w:t>
      </w:r>
      <w:r>
        <w:rPr>
          <w:rFonts w:asciiTheme="majorEastAsia" w:eastAsiaTheme="majorEastAsia" w:hAnsiTheme="majorEastAsia" w:hint="eastAsia"/>
        </w:rPr>
        <w:t xml:space="preserve"> </w:t>
      </w:r>
      <w:r>
        <w:rPr>
          <w:rFonts w:asciiTheme="majorEastAsia" w:eastAsiaTheme="majorEastAsia" w:hAnsiTheme="majorEastAsia" w:hint="eastAsia"/>
        </w:rPr>
        <w:t>工事原価</w:t>
      </w:r>
      <w:r>
        <w:rPr>
          <w:rFonts w:ascii="ＭＳ 明朝" w:eastAsia="ＭＳ 明朝" w:hAnsi="ＭＳ 明朝" w:hint="eastAsia"/>
        </w:rPr>
        <w:t xml:space="preserve">　　　　　：　工事完成時の工事原価を入力します。但し、消費税は含みません。</w:t>
      </w:r>
    </w:p>
    <w:p w:rsidR="00B85BD4" w:rsidRDefault="0002000A">
      <w:pPr>
        <w:ind w:left="2205" w:hangingChars="1050" w:hanging="2205"/>
        <w:jc w:val="left"/>
        <w:rPr>
          <w:rFonts w:ascii="ＭＳ 明朝" w:eastAsia="ＭＳ 明朝" w:hAnsi="ＭＳ 明朝"/>
        </w:rPr>
      </w:pPr>
      <w:r>
        <w:rPr>
          <w:rFonts w:asciiTheme="majorEastAsia" w:eastAsiaTheme="majorEastAsia" w:hAnsiTheme="majorEastAsia" w:hint="eastAsia"/>
        </w:rPr>
        <w:t>⑤</w:t>
      </w:r>
      <w:r>
        <w:rPr>
          <w:rFonts w:asciiTheme="majorEastAsia" w:eastAsiaTheme="majorEastAsia" w:hAnsiTheme="majorEastAsia" w:hint="eastAsia"/>
        </w:rPr>
        <w:t xml:space="preserve"> </w:t>
      </w:r>
      <w:r>
        <w:rPr>
          <w:rFonts w:asciiTheme="majorEastAsia" w:eastAsiaTheme="majorEastAsia" w:hAnsiTheme="majorEastAsia" w:hint="eastAsia"/>
        </w:rPr>
        <w:t>契約保証費</w:t>
      </w:r>
      <w:r>
        <w:rPr>
          <w:rFonts w:ascii="ＭＳ 明朝" w:eastAsia="ＭＳ 明朝" w:hAnsi="ＭＳ 明朝" w:hint="eastAsia"/>
        </w:rPr>
        <w:t xml:space="preserve">　　　　：　契約保証費の計上方法をプルダウンメニューで選</w:t>
      </w:r>
      <w:r>
        <w:rPr>
          <w:rFonts w:ascii="ＭＳ 明朝" w:eastAsia="ＭＳ 明朝" w:hAnsi="ＭＳ 明朝" w:hint="eastAsia"/>
        </w:rPr>
        <w:t>択します。</w:t>
      </w:r>
      <w:r>
        <w:rPr>
          <w:rFonts w:ascii="ＭＳ 明朝" w:eastAsia="ＭＳ 明朝" w:hAnsi="ＭＳ 明朝" w:hint="eastAsia"/>
        </w:rPr>
        <w:t>2</w:t>
      </w:r>
      <w:r>
        <w:rPr>
          <w:rFonts w:ascii="ＭＳ 明朝" w:eastAsia="ＭＳ 明朝" w:hAnsi="ＭＳ 明朝" w:hint="eastAsia"/>
        </w:rPr>
        <w:t>行目には、契約保証に要した手数料等の費用を入力します。</w:t>
      </w:r>
    </w:p>
    <w:p w:rsidR="00B85BD4" w:rsidRDefault="0002000A">
      <w:pPr>
        <w:ind w:left="2415" w:hangingChars="1150" w:hanging="2415"/>
        <w:rPr>
          <w:rFonts w:asciiTheme="minorEastAsia" w:hAnsiTheme="minorEastAsia"/>
        </w:rPr>
      </w:pPr>
      <w:r>
        <w:rPr>
          <w:rFonts w:ascii="ＭＳ ゴシック" w:eastAsia="ＭＳ ゴシック" w:hAnsi="ＭＳ ゴシック" w:hint="eastAsia"/>
        </w:rPr>
        <w:t>⑥</w:t>
      </w:r>
      <w:r>
        <w:rPr>
          <w:rFonts w:ascii="ＭＳ ゴシック" w:eastAsia="ＭＳ ゴシック" w:hAnsi="ＭＳ ゴシック" w:hint="eastAsia"/>
        </w:rPr>
        <w:t xml:space="preserve"> </w:t>
      </w:r>
      <w:r>
        <w:rPr>
          <w:rFonts w:ascii="ＭＳ ゴシック" w:eastAsia="ＭＳ ゴシック" w:hAnsi="ＭＳ ゴシック" w:hint="eastAsia"/>
        </w:rPr>
        <w:t>住宅瑕疵担保履行法</w:t>
      </w:r>
      <w:r>
        <w:rPr>
          <w:rFonts w:asciiTheme="minorEastAsia" w:hAnsiTheme="minorEastAsia" w:hint="eastAsia"/>
        </w:rPr>
        <w:t>（新築工事のみ対象です）　：</w:t>
      </w:r>
    </w:p>
    <w:p w:rsidR="00B85BD4" w:rsidRDefault="0002000A">
      <w:pPr>
        <w:ind w:leftChars="1200" w:left="2520"/>
        <w:rPr>
          <w:rFonts w:hint="eastAsia"/>
        </w:rPr>
      </w:pPr>
      <w:r>
        <w:rPr>
          <w:rFonts w:hint="eastAsia"/>
        </w:rPr>
        <w:t>住宅等の新築工事において、特定住宅瑕疵担保責任の履行の確保等に関　する法律（住宅瑕疵担保履行法）の対象の有無をプルダウンメニューで選択します。</w:t>
      </w:r>
    </w:p>
    <w:p w:rsidR="00B85BD4" w:rsidRDefault="0002000A">
      <w:pPr>
        <w:ind w:leftChars="1200" w:left="2520"/>
        <w:rPr>
          <w:rFonts w:hint="eastAsia"/>
        </w:rPr>
      </w:pPr>
      <w:r>
        <w:rPr>
          <w:rFonts w:hint="eastAsia"/>
        </w:rPr>
        <w:t>「有」を選択すると入力する欄が増えます。「資力確保措置の方法を入力」、「費用の計上方法」をそれぞれプルダウンメニューで選択します。更に、その費用を入力する欄が増えますので入力漏れのないようお願いします。（このように入力内容によって入力欄が増える部分は他にもありますのでご注意願います。）</w:t>
      </w:r>
    </w:p>
    <w:p w:rsidR="00B85BD4" w:rsidRDefault="0002000A">
      <w:pPr>
        <w:ind w:leftChars="1200" w:left="2520"/>
        <w:rPr>
          <w:rFonts w:asciiTheme="minorEastAsia" w:hAnsiTheme="minorEastAsia"/>
        </w:rPr>
      </w:pPr>
      <w:r>
        <w:rPr>
          <w:rFonts w:asciiTheme="minorEastAsia" w:hAnsiTheme="minorEastAsia" w:hint="eastAsia"/>
        </w:rPr>
        <w:t>なお「工事原価に含む」を選択した場合は「</w:t>
      </w:r>
      <w:r>
        <w:rPr>
          <w:rFonts w:asciiTheme="minorEastAsia" w:hAnsiTheme="minorEastAsia" w:hint="eastAsia"/>
        </w:rPr>
        <w:t>01</w:t>
      </w:r>
      <w:r>
        <w:rPr>
          <w:rFonts w:asciiTheme="minorEastAsia" w:hAnsiTheme="minorEastAsia" w:hint="eastAsia"/>
        </w:rPr>
        <w:t>工事全般に関する事項、</w:t>
      </w:r>
      <w:r>
        <w:rPr>
          <w:rFonts w:asciiTheme="minorEastAsia" w:hAnsiTheme="minorEastAsia" w:hint="eastAsia"/>
        </w:rPr>
        <w:t>2.</w:t>
      </w:r>
      <w:r>
        <w:rPr>
          <w:rFonts w:asciiTheme="minorEastAsia" w:hAnsiTheme="minorEastAsia" w:hint="eastAsia"/>
        </w:rPr>
        <w:t>工事全般に関する事項」の「④工事原価」は、本価格が含まれた額である必要があります。</w:t>
      </w:r>
    </w:p>
    <w:p w:rsidR="00B85BD4" w:rsidRDefault="0002000A">
      <w:pPr>
        <w:ind w:left="2205" w:hangingChars="1050" w:hanging="2205"/>
        <w:jc w:val="left"/>
        <w:rPr>
          <w:rFonts w:ascii="ＭＳ 明朝" w:eastAsia="ＭＳ 明朝" w:hAnsi="ＭＳ 明朝"/>
        </w:rPr>
      </w:pPr>
      <w:r>
        <w:rPr>
          <w:noProof/>
        </w:rPr>
        <mc:AlternateContent>
          <mc:Choice Requires="wps">
            <w:drawing>
              <wp:anchor distT="0" distB="0" distL="114300" distR="114300" simplePos="0" relativeHeight="9" behindDoc="1" locked="0" layoutInCell="1" hidden="0" allowOverlap="1">
                <wp:simplePos x="0" y="0"/>
                <wp:positionH relativeFrom="margin">
                  <wp:align>right</wp:align>
                </wp:positionH>
                <wp:positionV relativeFrom="paragraph">
                  <wp:posOffset>29845</wp:posOffset>
                </wp:positionV>
                <wp:extent cx="6162675" cy="885825"/>
                <wp:effectExtent l="635" t="635" r="29845" b="10795"/>
                <wp:wrapNone/>
                <wp:docPr id="1031" name="正方形/長方形 46"/>
                <wp:cNvGraphicFramePr/>
                <a:graphic xmlns:a="http://schemas.openxmlformats.org/drawingml/2006/main">
                  <a:graphicData uri="http://schemas.microsoft.com/office/word/2010/wordprocessingShape">
                    <wps:wsp>
                      <wps:cNvSpPr/>
                      <wps:spPr>
                        <a:xfrm>
                          <a:off x="0" y="0"/>
                          <a:ext cx="6162675" cy="885825"/>
                        </a:xfrm>
                        <a:prstGeom prst="rect">
                          <a:avLst/>
                        </a:prstGeom>
                        <a:noFill/>
                        <a:ln w="15875" cap="flat" cmpd="sng" algn="ctr">
                          <a:solidFill>
                            <a:srgbClr val="C00000"/>
                          </a:solidFill>
                          <a:prstDash val="solid"/>
                        </a:ln>
                        <a:effectLst/>
                      </wps:spPr>
                      <wps:txbx>
                        <w:txbxContent>
                          <w:p w:rsidR="00B85BD4" w:rsidRDefault="0002000A">
                            <w:pPr>
                              <w:jc w:val="left"/>
                              <w:rPr>
                                <w:rFonts w:asciiTheme="minorEastAsia" w:hAnsiTheme="minorEastAsia"/>
                                <w:color w:val="000000" w:themeColor="text1"/>
                              </w:rPr>
                            </w:pPr>
                            <w:r>
                              <w:rPr>
                                <w:rFonts w:asciiTheme="minorEastAsia" w:hAnsiTheme="minorEastAsia" w:hint="eastAsia"/>
                                <w:color w:val="000000" w:themeColor="text1"/>
                              </w:rPr>
                              <w:t>シート名：調査票</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46" style="mso-wrap-distance-right:9pt;mso-wrap-distance-bottom:0pt;margin-top:2.35pt;mso-position-vertical-relative:text;mso-position-horizontal:right;mso-position-horizontal-relative:margin;v-text-anchor:top;position:absolute;height:69.75pt;mso-wrap-distance-top:0pt;width:485.25pt;mso-wrap-distance-left:9pt;z-index:-503316471;" o:spid="_x0000_s1031" o:allowincell="t" o:allowoverlap="t" filled="f" stroked="t" strokecolor="#c00000" strokeweight="1.25pt" o:spt="1">
                <v:fill/>
                <v:stroke linestyle="single" endcap="flat" dashstyle="solid" filltype="solid"/>
                <v:textbox style="layout-flow:horizontal;">
                  <w:txbxContent>
                    <w:p>
                      <w:pPr>
                        <w:pStyle w:val="0"/>
                        <w:jc w:val="left"/>
                        <w:rPr>
                          <w:rFonts w:hint="default" w:asciiTheme="minorEastAsia" w:hAnsiTheme="minorEastAsia"/>
                          <w:color w:val="000000" w:themeColor="text1"/>
                        </w:rPr>
                      </w:pPr>
                      <w:r>
                        <w:rPr>
                          <w:rFonts w:hint="eastAsia" w:asciiTheme="minorEastAsia" w:hAnsiTheme="minorEastAsia"/>
                          <w:color w:val="000000" w:themeColor="text1"/>
                        </w:rPr>
                        <w:t>シート名：調査票</w:t>
                      </w:r>
                    </w:p>
                  </w:txbxContent>
                </v:textbox>
                <v:imagedata o:title=""/>
                <w10:wrap type="none" anchorx="margin" anchory="text"/>
              </v:rect>
            </w:pict>
          </mc:Fallback>
        </mc:AlternateContent>
      </w:r>
    </w:p>
    <w:p w:rsidR="00B85BD4" w:rsidRDefault="0002000A">
      <w:pPr>
        <w:ind w:left="2205" w:hangingChars="1050" w:hanging="2205"/>
        <w:jc w:val="left"/>
        <w:rPr>
          <w:rFonts w:ascii="ＭＳ 明朝" w:eastAsia="ＭＳ 明朝" w:hAnsi="ＭＳ 明朝"/>
        </w:rPr>
      </w:pPr>
      <w:r>
        <w:rPr>
          <w:noProof/>
        </w:rPr>
        <w:drawing>
          <wp:anchor distT="0" distB="0" distL="114300" distR="114300" simplePos="0" relativeHeight="8" behindDoc="1" locked="0" layoutInCell="1" hidden="0" allowOverlap="1">
            <wp:simplePos x="0" y="0"/>
            <wp:positionH relativeFrom="margin">
              <wp:align>center</wp:align>
            </wp:positionH>
            <wp:positionV relativeFrom="paragraph">
              <wp:posOffset>86995</wp:posOffset>
            </wp:positionV>
            <wp:extent cx="5753100" cy="485775"/>
            <wp:effectExtent l="0" t="0" r="0" b="0"/>
            <wp:wrapNone/>
            <wp:docPr id="1032" name="Picture 19"/>
            <wp:cNvGraphicFramePr/>
            <a:graphic xmlns:a="http://schemas.openxmlformats.org/drawingml/2006/main">
              <a:graphicData uri="http://schemas.openxmlformats.org/drawingml/2006/picture">
                <pic:pic xmlns:pic="http://schemas.openxmlformats.org/drawingml/2006/picture">
                  <pic:nvPicPr>
                    <pic:cNvPr id="1032" name="Picture 19"/>
                    <pic:cNvPicPr>
                      <a:picLocks noChangeAspect="1" noChangeArrowheads="1"/>
                    </pic:cNvPicPr>
                  </pic:nvPicPr>
                  <pic:blipFill>
                    <a:blip r:embed="rId9"/>
                    <a:stretch>
                      <a:fillRect/>
                    </a:stretch>
                  </pic:blipFill>
                  <pic:spPr>
                    <a:xfrm>
                      <a:off x="0" y="0"/>
                      <a:ext cx="5753100" cy="485775"/>
                    </a:xfrm>
                    <a:prstGeom prst="rect">
                      <a:avLst/>
                    </a:prstGeom>
                    <a:noFill/>
                    <a:ln>
                      <a:noFill/>
                    </a:ln>
                  </pic:spPr>
                </pic:pic>
              </a:graphicData>
            </a:graphic>
          </wp:anchor>
        </w:drawing>
      </w:r>
    </w:p>
    <w:p w:rsidR="00B85BD4" w:rsidRDefault="00B85BD4">
      <w:pPr>
        <w:ind w:left="2205" w:hangingChars="1050" w:hanging="2205"/>
        <w:jc w:val="left"/>
        <w:rPr>
          <w:rFonts w:ascii="ＭＳ 明朝" w:eastAsia="ＭＳ 明朝" w:hAnsi="ＭＳ 明朝"/>
        </w:rPr>
      </w:pPr>
    </w:p>
    <w:p w:rsidR="00B85BD4" w:rsidRDefault="00B85BD4">
      <w:pPr>
        <w:ind w:left="2205" w:hangingChars="1050" w:hanging="2205"/>
        <w:jc w:val="left"/>
        <w:rPr>
          <w:rFonts w:ascii="ＭＳ 明朝" w:eastAsia="ＭＳ 明朝" w:hAnsi="ＭＳ 明朝"/>
        </w:rPr>
      </w:pPr>
    </w:p>
    <w:p w:rsidR="00B85BD4" w:rsidRDefault="00B85BD4">
      <w:pPr>
        <w:ind w:left="2205" w:hangingChars="1050" w:hanging="2205"/>
        <w:jc w:val="left"/>
        <w:rPr>
          <w:rFonts w:ascii="ＭＳ 明朝" w:eastAsia="ＭＳ 明朝" w:hAnsi="ＭＳ 明朝"/>
        </w:rPr>
      </w:pPr>
    </w:p>
    <w:p w:rsidR="00B85BD4" w:rsidRDefault="00B85BD4">
      <w:pPr>
        <w:ind w:left="2205" w:hangingChars="1050" w:hanging="2205"/>
        <w:jc w:val="left"/>
        <w:rPr>
          <w:rFonts w:ascii="ＭＳ 明朝" w:eastAsia="ＭＳ 明朝" w:hAnsi="ＭＳ 明朝"/>
        </w:rPr>
      </w:pPr>
    </w:p>
    <w:p w:rsidR="00B85BD4" w:rsidRDefault="0002000A">
      <w:pPr>
        <w:jc w:val="left"/>
        <w:rPr>
          <w:rFonts w:asciiTheme="majorEastAsia" w:eastAsiaTheme="majorEastAsia" w:hAnsiTheme="majorEastAsia"/>
        </w:rPr>
      </w:pPr>
      <w:r>
        <w:rPr>
          <w:rFonts w:asciiTheme="majorEastAsia" w:eastAsiaTheme="majorEastAsia" w:hAnsiTheme="majorEastAsia"/>
          <w:b/>
        </w:rPr>
        <w:t>3</w:t>
      </w:r>
      <w:r>
        <w:rPr>
          <w:rFonts w:asciiTheme="majorEastAsia" w:eastAsiaTheme="majorEastAsia" w:hAnsiTheme="majorEastAsia" w:hint="eastAsia"/>
          <w:b/>
        </w:rPr>
        <w:t xml:space="preserve">. </w:t>
      </w:r>
      <w:r>
        <w:rPr>
          <w:rFonts w:asciiTheme="majorEastAsia" w:eastAsiaTheme="majorEastAsia" w:hAnsiTheme="majorEastAsia" w:hint="eastAsia"/>
          <w:b/>
        </w:rPr>
        <w:t>工事の施工管理体制等に関する事項</w:t>
      </w:r>
    </w:p>
    <w:p w:rsidR="00B85BD4" w:rsidRDefault="0002000A">
      <w:pPr>
        <w:ind w:left="2205" w:hangingChars="1050" w:hanging="2205"/>
        <w:jc w:val="left"/>
        <w:rPr>
          <w:rFonts w:ascii="ＭＳ 明朝" w:eastAsia="ＭＳ 明朝" w:hAnsi="ＭＳ 明朝"/>
        </w:rPr>
      </w:pPr>
      <w:r>
        <w:rPr>
          <w:rFonts w:asciiTheme="majorEastAsia" w:eastAsiaTheme="majorEastAsia" w:hAnsiTheme="majorEastAsia" w:hint="eastAsia"/>
        </w:rPr>
        <w:t>①</w:t>
      </w:r>
      <w:r>
        <w:rPr>
          <w:rFonts w:asciiTheme="majorEastAsia" w:eastAsiaTheme="majorEastAsia" w:hAnsiTheme="majorEastAsia" w:hint="eastAsia"/>
        </w:rPr>
        <w:t xml:space="preserve"> </w:t>
      </w:r>
      <w:r>
        <w:rPr>
          <w:rFonts w:asciiTheme="majorEastAsia" w:eastAsiaTheme="majorEastAsia" w:hAnsiTheme="majorEastAsia" w:hint="eastAsia"/>
        </w:rPr>
        <w:t xml:space="preserve">週休二日制の対応　：　</w:t>
      </w:r>
      <w:r>
        <w:rPr>
          <w:rFonts w:ascii="ＭＳ 明朝" w:eastAsia="ＭＳ 明朝" w:hAnsi="ＭＳ 明朝" w:hint="eastAsia"/>
        </w:rPr>
        <w:t>工事現場における週休二日制（４週５閉所以上）の取り組みについて、取り組みの有無をプルダウンメニューで選択します。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「有」を選択した場合は、週休二日制に取り組んだその結果をプルダウンメニューで選択します。</w:t>
      </w:r>
    </w:p>
    <w:p w:rsidR="00B85BD4" w:rsidRDefault="0002000A">
      <w:pPr>
        <w:ind w:left="2310" w:hangingChars="1100" w:hanging="2310"/>
        <w:jc w:val="left"/>
        <w:rPr>
          <w:rFonts w:ascii="ＭＳ 明朝" w:eastAsia="ＭＳ 明朝" w:hAnsi="ＭＳ 明朝"/>
        </w:rPr>
      </w:pPr>
      <w:r>
        <w:rPr>
          <w:rFonts w:asciiTheme="majorEastAsia" w:eastAsiaTheme="majorEastAsia" w:hAnsiTheme="majorEastAsia" w:hint="eastAsia"/>
        </w:rPr>
        <w:t>②</w:t>
      </w:r>
      <w:r>
        <w:rPr>
          <w:rFonts w:asciiTheme="majorEastAsia" w:eastAsiaTheme="majorEastAsia" w:hAnsiTheme="majorEastAsia" w:hint="eastAsia"/>
        </w:rPr>
        <w:t xml:space="preserve"> </w:t>
      </w:r>
      <w:r>
        <w:rPr>
          <w:rFonts w:asciiTheme="majorEastAsia" w:eastAsiaTheme="majorEastAsia" w:hAnsiTheme="majorEastAsia" w:hint="eastAsia"/>
        </w:rPr>
        <w:t xml:space="preserve">熱中症対策への取り組み　：　</w:t>
      </w:r>
      <w:r>
        <w:rPr>
          <w:rFonts w:ascii="ＭＳ 明朝" w:eastAsia="ＭＳ 明朝" w:hAnsi="ＭＳ 明朝" w:hint="eastAsia"/>
        </w:rPr>
        <w:t>工事現場における熱中症対策への取り組みについて、取り組み</w:t>
      </w:r>
      <w:r>
        <w:rPr>
          <w:rFonts w:ascii="ＭＳ 明朝" w:eastAsia="ＭＳ 明朝" w:hAnsi="ＭＳ 明朝" w:hint="eastAsia"/>
        </w:rPr>
        <w:t>の有無をプルダウンメニューで選択します。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「有」を選択した場合は、取り組んだ熱中症対策の各内容を「直接工事費」、「共通仮設費」又は「現場管理費」に分類し、それぞれの欄に取り組み内容を入力します。該当のない場合は「空欄」とします。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lastRenderedPageBreak/>
        <w:t>なお、「共通仮設費」又は「現場管理費」に該当する場合は、費用の計上項目をプルダウンメニューで選択します。</w:t>
      </w:r>
    </w:p>
    <w:p w:rsidR="00B85BD4" w:rsidRDefault="0002000A">
      <w:pPr>
        <w:ind w:leftChars="1050" w:left="2205"/>
        <w:jc w:val="left"/>
        <w:rPr>
          <w:rFonts w:ascii="ＭＳ 明朝" w:eastAsia="ＭＳ 明朝" w:hAnsi="ＭＳ 明朝"/>
        </w:rPr>
      </w:pPr>
      <w:r>
        <w:rPr>
          <w:rFonts w:hint="eastAsia"/>
          <w:noProof/>
        </w:rPr>
        <mc:AlternateContent>
          <mc:Choice Requires="wps">
            <w:drawing>
              <wp:anchor distT="0" distB="0" distL="114300" distR="114300" simplePos="0" relativeHeight="19" behindDoc="1" locked="0" layoutInCell="1" hidden="0" allowOverlap="1">
                <wp:simplePos x="0" y="0"/>
                <wp:positionH relativeFrom="margin">
                  <wp:posOffset>49530</wp:posOffset>
                </wp:positionH>
                <wp:positionV relativeFrom="paragraph">
                  <wp:posOffset>219075</wp:posOffset>
                </wp:positionV>
                <wp:extent cx="6162675" cy="1266825"/>
                <wp:effectExtent l="635" t="635" r="29845" b="10795"/>
                <wp:wrapNone/>
                <wp:docPr id="1033" name="正方形/長方形 48"/>
                <wp:cNvGraphicFramePr/>
                <a:graphic xmlns:a="http://schemas.openxmlformats.org/drawingml/2006/main">
                  <a:graphicData uri="http://schemas.microsoft.com/office/word/2010/wordprocessingShape">
                    <wps:wsp>
                      <wps:cNvSpPr/>
                      <wps:spPr>
                        <a:xfrm>
                          <a:off x="0" y="0"/>
                          <a:ext cx="6162675" cy="1266825"/>
                        </a:xfrm>
                        <a:prstGeom prst="rect">
                          <a:avLst/>
                        </a:prstGeom>
                        <a:noFill/>
                        <a:ln w="15875" cap="flat" cmpd="sng" algn="ctr">
                          <a:solidFill>
                            <a:srgbClr val="C00000"/>
                          </a:solidFill>
                          <a:prstDash val="solid"/>
                        </a:ln>
                        <a:effectLst/>
                      </wps:spPr>
                      <wps:txbx>
                        <w:txbxContent>
                          <w:p w:rsidR="00B85BD4" w:rsidRDefault="0002000A">
                            <w:pPr>
                              <w:jc w:val="left"/>
                              <w:rPr>
                                <w:rFonts w:asciiTheme="minorEastAsia" w:hAnsiTheme="minorEastAsia"/>
                                <w:color w:val="000000" w:themeColor="text1"/>
                              </w:rPr>
                            </w:pPr>
                            <w:r>
                              <w:rPr>
                                <w:rFonts w:asciiTheme="minorEastAsia" w:hAnsiTheme="minorEastAsia" w:hint="eastAsia"/>
                                <w:color w:val="000000" w:themeColor="text1"/>
                              </w:rPr>
                              <w:t>シート名：調査票</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48" style="mso-wrap-distance-right:9pt;mso-wrap-distance-bottom:0pt;margin-top:17.25pt;mso-position-vertical-relative:text;mso-position-horizontal-relative:margin;v-text-anchor:top;position:absolute;height:99.75pt;mso-wrap-distance-top:0pt;width:485.25pt;mso-wrap-distance-left:9pt;margin-left:3.9pt;z-index:-503316461;" o:spid="_x0000_s1033" o:allowincell="t" o:allowoverlap="t" filled="f" stroked="t" strokecolor="#c00000" strokeweight="1.25pt" o:spt="1">
                <v:fill/>
                <v:stroke linestyle="single" endcap="flat" dashstyle="solid" filltype="solid"/>
                <v:textbox style="layout-flow:horizontal;">
                  <w:txbxContent>
                    <w:p>
                      <w:pPr>
                        <w:pStyle w:val="0"/>
                        <w:jc w:val="left"/>
                        <w:rPr>
                          <w:rFonts w:hint="default" w:asciiTheme="minorEastAsia" w:hAnsiTheme="minorEastAsia"/>
                          <w:color w:val="000000" w:themeColor="text1"/>
                        </w:rPr>
                      </w:pPr>
                      <w:r>
                        <w:rPr>
                          <w:rFonts w:hint="eastAsia" w:asciiTheme="minorEastAsia" w:hAnsiTheme="minorEastAsia"/>
                          <w:color w:val="000000" w:themeColor="text1"/>
                        </w:rPr>
                        <w:t>シート名：調査票</w:t>
                      </w:r>
                    </w:p>
                  </w:txbxContent>
                </v:textbox>
                <v:imagedata o:title=""/>
                <w10:wrap type="none" anchorx="margin" anchory="text"/>
              </v:rect>
            </w:pict>
          </mc:Fallback>
        </mc:AlternateContent>
      </w:r>
      <w:r>
        <w:rPr>
          <w:rFonts w:ascii="ＭＳ 明朝" w:eastAsia="ＭＳ 明朝" w:hAnsi="ＭＳ 明朝" w:hint="eastAsia"/>
        </w:rPr>
        <w:t>費用については、熱中症対策のうち直接工事分を入力します。</w:t>
      </w:r>
    </w:p>
    <w:p w:rsidR="00B85BD4" w:rsidRDefault="00B85BD4">
      <w:pPr>
        <w:ind w:firstLineChars="100" w:firstLine="210"/>
        <w:jc w:val="left"/>
        <w:rPr>
          <w:rFonts w:ascii="ＭＳ 明朝" w:eastAsia="ＭＳ 明朝" w:hAnsi="ＭＳ 明朝"/>
        </w:rPr>
      </w:pPr>
    </w:p>
    <w:p w:rsidR="00B85BD4" w:rsidRDefault="0002000A">
      <w:pPr>
        <w:jc w:val="center"/>
        <w:rPr>
          <w:rFonts w:ascii="ＭＳ 明朝" w:eastAsia="ＭＳ 明朝" w:hAnsi="ＭＳ 明朝"/>
        </w:rPr>
      </w:pPr>
      <w:r>
        <w:rPr>
          <w:rFonts w:hint="eastAsia"/>
          <w:noProof/>
        </w:rPr>
        <w:drawing>
          <wp:inline distT="0" distB="0" distL="203200" distR="203200">
            <wp:extent cx="5651500" cy="866775"/>
            <wp:effectExtent l="0" t="0" r="0" b="0"/>
            <wp:docPr id="1034" name="オブジェクト 0"/>
            <wp:cNvGraphicFramePr/>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0"/>
                    <a:srcRect t="37508" b="16110"/>
                    <a:stretch>
                      <a:fillRect/>
                    </a:stretch>
                  </pic:blipFill>
                  <pic:spPr>
                    <a:xfrm>
                      <a:off x="0" y="0"/>
                      <a:ext cx="5651500" cy="866775"/>
                    </a:xfrm>
                    <a:prstGeom prst="rect">
                      <a:avLst/>
                    </a:prstGeom>
                    <a:ln>
                      <a:noFill/>
                    </a:ln>
                  </pic:spPr>
                </pic:pic>
              </a:graphicData>
            </a:graphic>
          </wp:inline>
        </w:drawing>
      </w:r>
    </w:p>
    <w:p w:rsidR="00B85BD4" w:rsidRDefault="00B85BD4">
      <w:pPr>
        <w:ind w:left="2205" w:hangingChars="1050" w:hanging="2205"/>
        <w:jc w:val="left"/>
        <w:rPr>
          <w:rFonts w:ascii="ＭＳ 明朝" w:eastAsia="ＭＳ 明朝" w:hAnsi="ＭＳ 明朝"/>
        </w:rPr>
      </w:pPr>
    </w:p>
    <w:p w:rsidR="00B85BD4" w:rsidRDefault="0002000A">
      <w:pPr>
        <w:pStyle w:val="3"/>
        <w:ind w:leftChars="0" w:left="0"/>
        <w:rPr>
          <w:b/>
        </w:rPr>
      </w:pPr>
      <w:bookmarkStart w:id="6" w:name="_Toc33689152"/>
      <w:r>
        <w:rPr>
          <w:rFonts w:hint="eastAsia"/>
          <w:b/>
        </w:rPr>
        <w:t>０２　工事原価等に関する事項</w:t>
      </w:r>
      <w:bookmarkEnd w:id="6"/>
    </w:p>
    <w:p w:rsidR="00B85BD4" w:rsidRDefault="0002000A">
      <w:pPr>
        <w:rPr>
          <w:rFonts w:ascii="ＭＳ ゴシック" w:eastAsia="ＭＳ ゴシック" w:hAnsi="ＭＳ ゴシック"/>
          <w:sz w:val="22"/>
        </w:rPr>
      </w:pPr>
      <w:r>
        <w:rPr>
          <w:rFonts w:ascii="ＭＳ ゴシック" w:eastAsia="ＭＳ ゴシック" w:hAnsi="ＭＳ ゴシック" w:hint="eastAsia"/>
          <w:b/>
          <w:sz w:val="22"/>
        </w:rPr>
        <w:t xml:space="preserve">1. </w:t>
      </w:r>
      <w:r>
        <w:rPr>
          <w:rFonts w:ascii="ＭＳ ゴシック" w:eastAsia="ＭＳ ゴシック" w:hAnsi="ＭＳ ゴシック" w:hint="eastAsia"/>
          <w:b/>
          <w:sz w:val="22"/>
        </w:rPr>
        <w:t>工事原価に関する事項</w:t>
      </w:r>
    </w:p>
    <w:p w:rsidR="00B85BD4" w:rsidRDefault="0002000A">
      <w:pPr>
        <w:ind w:left="2205" w:hangingChars="1050" w:hanging="2205"/>
        <w:jc w:val="left"/>
        <w:rPr>
          <w:rFonts w:ascii="ＭＳ 明朝" w:eastAsia="ＭＳ 明朝" w:hAnsi="ＭＳ 明朝"/>
        </w:rPr>
      </w:pPr>
      <w:bookmarkStart w:id="7" w:name="_Hlk33190037"/>
      <w:r>
        <w:rPr>
          <w:rFonts w:asciiTheme="majorEastAsia" w:eastAsiaTheme="majorEastAsia" w:hAnsiTheme="majorEastAsia" w:hint="eastAsia"/>
        </w:rPr>
        <w:t>①</w:t>
      </w:r>
      <w:r>
        <w:rPr>
          <w:rFonts w:asciiTheme="majorEastAsia" w:eastAsiaTheme="majorEastAsia" w:hAnsiTheme="majorEastAsia" w:hint="eastAsia"/>
        </w:rPr>
        <w:t xml:space="preserve"> </w:t>
      </w:r>
      <w:r>
        <w:rPr>
          <w:rFonts w:asciiTheme="majorEastAsia" w:eastAsiaTheme="majorEastAsia" w:hAnsiTheme="majorEastAsia" w:hint="eastAsia"/>
        </w:rPr>
        <w:t xml:space="preserve">直接工事費　　：　</w:t>
      </w:r>
      <w:r>
        <w:rPr>
          <w:rFonts w:ascii="ＭＳ 明朝" w:eastAsia="ＭＳ 明朝" w:hAnsi="ＭＳ 明朝" w:hint="eastAsia"/>
        </w:rPr>
        <w:t>「</w:t>
      </w:r>
      <w:r>
        <w:rPr>
          <w:rFonts w:ascii="ＭＳ 明朝" w:eastAsia="ＭＳ 明朝" w:hAnsi="ＭＳ 明朝" w:hint="eastAsia"/>
        </w:rPr>
        <w:t>01</w:t>
      </w:r>
      <w:r>
        <w:rPr>
          <w:rFonts w:ascii="ＭＳ 明朝" w:eastAsia="ＭＳ 明朝" w:hAnsi="ＭＳ 明朝" w:hint="eastAsia"/>
        </w:rPr>
        <w:t>工事全般に関する事項、</w:t>
      </w:r>
      <w:r>
        <w:rPr>
          <w:rFonts w:ascii="ＭＳ 明朝" w:eastAsia="ＭＳ 明朝" w:hAnsi="ＭＳ 明朝" w:hint="eastAsia"/>
        </w:rPr>
        <w:t>2.</w:t>
      </w:r>
      <w:r>
        <w:rPr>
          <w:rFonts w:ascii="ＭＳ 明朝" w:eastAsia="ＭＳ 明朝" w:hAnsi="ＭＳ 明朝" w:hint="eastAsia"/>
        </w:rPr>
        <w:t>工事全般に関する事項」で入力した「</w:t>
      </w:r>
      <w:r>
        <w:rPr>
          <w:rFonts w:ascii="ＭＳ 明朝" w:eastAsia="ＭＳ 明朝" w:hAnsi="ＭＳ 明朝" w:hint="eastAsia"/>
          <w:b/>
        </w:rPr>
        <w:t>④工事原価</w:t>
      </w:r>
      <w:r>
        <w:rPr>
          <w:rFonts w:ascii="ＭＳ 明朝" w:eastAsia="ＭＳ 明朝" w:hAnsi="ＭＳ 明朝" w:hint="eastAsia"/>
        </w:rPr>
        <w:t>」に対する直接工事費の額を入力します。なお、各種負担金は含みません。</w:t>
      </w:r>
    </w:p>
    <w:bookmarkEnd w:id="7"/>
    <w:p w:rsidR="00B85BD4" w:rsidRDefault="0002000A">
      <w:pPr>
        <w:ind w:left="2205" w:hangingChars="1050" w:hanging="2205"/>
        <w:jc w:val="left"/>
        <w:rPr>
          <w:rFonts w:ascii="ＭＳ 明朝" w:eastAsia="ＭＳ 明朝" w:hAnsi="ＭＳ 明朝"/>
        </w:rPr>
      </w:pPr>
      <w:r>
        <w:rPr>
          <w:rFonts w:asciiTheme="majorEastAsia" w:eastAsiaTheme="majorEastAsia" w:hAnsiTheme="majorEastAsia" w:hint="eastAsia"/>
        </w:rPr>
        <w:t>⑤</w:t>
      </w:r>
      <w:r>
        <w:rPr>
          <w:rFonts w:asciiTheme="majorEastAsia" w:eastAsiaTheme="majorEastAsia" w:hAnsiTheme="majorEastAsia" w:hint="eastAsia"/>
        </w:rPr>
        <w:t xml:space="preserve"> </w:t>
      </w:r>
      <w:r>
        <w:rPr>
          <w:rFonts w:asciiTheme="majorEastAsia" w:eastAsiaTheme="majorEastAsia" w:hAnsiTheme="majorEastAsia" w:hint="eastAsia"/>
        </w:rPr>
        <w:t xml:space="preserve">各種負担金　　：　</w:t>
      </w:r>
      <w:r>
        <w:rPr>
          <w:rFonts w:ascii="ＭＳ 明朝" w:eastAsia="ＭＳ 明朝" w:hAnsi="ＭＳ 明朝" w:hint="eastAsia"/>
        </w:rPr>
        <w:t>契約した工事の内容に各種負担金が含まれている場合に、各種負担金の合計額を入力します。</w:t>
      </w:r>
    </w:p>
    <w:p w:rsidR="00B85BD4" w:rsidRDefault="00B85BD4">
      <w:pPr>
        <w:ind w:left="2205" w:hangingChars="1050" w:hanging="2205"/>
        <w:jc w:val="left"/>
        <w:rPr>
          <w:rFonts w:ascii="ＭＳ 明朝" w:eastAsia="ＭＳ 明朝" w:hAnsi="ＭＳ 明朝"/>
        </w:rPr>
      </w:pPr>
    </w:p>
    <w:p w:rsidR="00B85BD4" w:rsidRDefault="0002000A">
      <w:pPr>
        <w:rPr>
          <w:rFonts w:ascii="ＭＳ ゴシック" w:eastAsia="ＭＳ ゴシック" w:hAnsi="ＭＳ ゴシック"/>
          <w:sz w:val="22"/>
        </w:rPr>
      </w:pPr>
      <w:r>
        <w:rPr>
          <w:rFonts w:ascii="ＭＳ ゴシック" w:eastAsia="ＭＳ ゴシック" w:hAnsi="ＭＳ ゴシック" w:hint="eastAsia"/>
          <w:b/>
          <w:sz w:val="22"/>
        </w:rPr>
        <w:t xml:space="preserve">2. </w:t>
      </w:r>
      <w:r>
        <w:rPr>
          <w:rFonts w:ascii="ＭＳ ゴシック" w:eastAsia="ＭＳ ゴシック" w:hAnsi="ＭＳ ゴシック" w:hint="eastAsia"/>
          <w:b/>
          <w:sz w:val="22"/>
        </w:rPr>
        <w:t>他工種に関する事項</w:t>
      </w:r>
    </w:p>
    <w:p w:rsidR="00B85BD4" w:rsidRDefault="0002000A">
      <w:pPr>
        <w:ind w:left="2268" w:hangingChars="1080" w:hanging="2268"/>
        <w:jc w:val="left"/>
        <w:rPr>
          <w:rFonts w:ascii="ＭＳ 明朝" w:eastAsia="ＭＳ 明朝" w:hAnsi="ＭＳ 明朝"/>
        </w:rPr>
      </w:pPr>
      <w:r>
        <w:rPr>
          <w:rFonts w:asciiTheme="majorEastAsia" w:eastAsiaTheme="majorEastAsia" w:hAnsiTheme="majorEastAsia" w:hint="eastAsia"/>
        </w:rPr>
        <w:t>①</w:t>
      </w:r>
      <w:r>
        <w:rPr>
          <w:rFonts w:asciiTheme="majorEastAsia" w:eastAsiaTheme="majorEastAsia" w:hAnsiTheme="majorEastAsia" w:hint="eastAsia"/>
        </w:rPr>
        <w:t xml:space="preserve"> </w:t>
      </w:r>
      <w:r>
        <w:rPr>
          <w:rFonts w:asciiTheme="majorEastAsia" w:eastAsiaTheme="majorEastAsia" w:hAnsiTheme="majorEastAsia" w:hint="eastAsia"/>
        </w:rPr>
        <w:t xml:space="preserve">他工種の有無等　：　</w:t>
      </w:r>
      <w:r>
        <w:rPr>
          <w:rFonts w:ascii="ＭＳ 明朝" w:eastAsia="ＭＳ 明朝" w:hAnsi="ＭＳ 明朝" w:hint="eastAsia"/>
        </w:rPr>
        <w:t>契約した工事の内容に他工事が含まれているかをプルダウンメニューで選択します。</w:t>
      </w:r>
    </w:p>
    <w:p w:rsidR="00B85BD4" w:rsidRDefault="0002000A">
      <w:pPr>
        <w:ind w:leftChars="1050" w:left="2268" w:hangingChars="30" w:hanging="63"/>
        <w:jc w:val="left"/>
        <w:rPr>
          <w:rFonts w:ascii="ＭＳ 明朝" w:eastAsia="ＭＳ 明朝" w:hAnsi="ＭＳ 明朝"/>
        </w:rPr>
      </w:pPr>
      <w:r>
        <w:rPr>
          <w:rFonts w:ascii="ＭＳ 明朝" w:eastAsia="ＭＳ 明朝" w:hAnsi="ＭＳ 明朝" w:hint="eastAsia"/>
        </w:rPr>
        <w:t>「有」を選択した場合は、契約の有無、工事種別、最終契約金額（税抜き）、契約工期等を入力します。なお、下請契約した契約金額の内、共通費と</w:t>
      </w:r>
      <w:r>
        <w:rPr>
          <w:rFonts w:ascii="ＭＳ 明朝" w:eastAsia="ＭＳ 明朝" w:hAnsi="ＭＳ 明朝" w:hint="eastAsia"/>
        </w:rPr>
        <w:t>して計上された額も可能な範囲で入力します。</w:t>
      </w:r>
    </w:p>
    <w:p w:rsidR="00B85BD4" w:rsidRDefault="0002000A">
      <w:pPr>
        <w:ind w:left="2205" w:hangingChars="1050" w:hanging="2205"/>
        <w:jc w:val="left"/>
        <w:rPr>
          <w:rFonts w:ascii="ＭＳ 明朝" w:eastAsia="ＭＳ 明朝" w:hAnsi="ＭＳ 明朝"/>
        </w:rPr>
      </w:pPr>
      <w:r>
        <w:rPr>
          <w:noProof/>
        </w:rPr>
        <mc:AlternateContent>
          <mc:Choice Requires="wps">
            <w:drawing>
              <wp:anchor distT="0" distB="0" distL="114300" distR="114300" simplePos="0" relativeHeight="11" behindDoc="1" locked="0" layoutInCell="1" hidden="0" allowOverlap="1">
                <wp:simplePos x="0" y="0"/>
                <wp:positionH relativeFrom="margin">
                  <wp:align>right</wp:align>
                </wp:positionH>
                <wp:positionV relativeFrom="paragraph">
                  <wp:posOffset>201295</wp:posOffset>
                </wp:positionV>
                <wp:extent cx="6162675" cy="1914525"/>
                <wp:effectExtent l="635" t="635" r="29845" b="10795"/>
                <wp:wrapNone/>
                <wp:docPr id="1035" name="正方形/長方形 48"/>
                <wp:cNvGraphicFramePr/>
                <a:graphic xmlns:a="http://schemas.openxmlformats.org/drawingml/2006/main">
                  <a:graphicData uri="http://schemas.microsoft.com/office/word/2010/wordprocessingShape">
                    <wps:wsp>
                      <wps:cNvSpPr/>
                      <wps:spPr>
                        <a:xfrm>
                          <a:off x="0" y="0"/>
                          <a:ext cx="6162675" cy="1914525"/>
                        </a:xfrm>
                        <a:prstGeom prst="rect">
                          <a:avLst/>
                        </a:prstGeom>
                        <a:noFill/>
                        <a:ln w="15875" cap="flat" cmpd="sng" algn="ctr">
                          <a:solidFill>
                            <a:srgbClr val="C00000"/>
                          </a:solidFill>
                          <a:prstDash val="solid"/>
                        </a:ln>
                        <a:effectLst/>
                      </wps:spPr>
                      <wps:txbx>
                        <w:txbxContent>
                          <w:p w:rsidR="00B85BD4" w:rsidRDefault="0002000A">
                            <w:pPr>
                              <w:jc w:val="left"/>
                              <w:rPr>
                                <w:rFonts w:asciiTheme="minorEastAsia" w:hAnsiTheme="minorEastAsia"/>
                                <w:color w:val="000000" w:themeColor="text1"/>
                              </w:rPr>
                            </w:pPr>
                            <w:r>
                              <w:rPr>
                                <w:rFonts w:asciiTheme="minorEastAsia" w:hAnsiTheme="minorEastAsia" w:hint="eastAsia"/>
                                <w:color w:val="000000" w:themeColor="text1"/>
                              </w:rPr>
                              <w:t>シート名：調査票</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48" style="mso-wrap-distance-right:9pt;mso-wrap-distance-bottom:0pt;margin-top:15.85pt;mso-position-vertical-relative:text;mso-position-horizontal:right;mso-position-horizontal-relative:margin;v-text-anchor:top;position:absolute;height:150.75pt;mso-wrap-distance-top:0pt;width:485.25pt;mso-wrap-distance-left:9pt;z-index:-503316469;" o:spid="_x0000_s1035" o:allowincell="t" o:allowoverlap="t" filled="f" stroked="t" strokecolor="#c00000" strokeweight="1.25pt" o:spt="1">
                <v:fill/>
                <v:stroke linestyle="single" endcap="flat" dashstyle="solid" filltype="solid"/>
                <v:textbox style="layout-flow:horizontal;">
                  <w:txbxContent>
                    <w:p>
                      <w:pPr>
                        <w:pStyle w:val="0"/>
                        <w:jc w:val="left"/>
                        <w:rPr>
                          <w:rFonts w:hint="default" w:asciiTheme="minorEastAsia" w:hAnsiTheme="minorEastAsia"/>
                          <w:color w:val="000000" w:themeColor="text1"/>
                        </w:rPr>
                      </w:pPr>
                      <w:r>
                        <w:rPr>
                          <w:rFonts w:hint="eastAsia" w:asciiTheme="minorEastAsia" w:hAnsiTheme="minorEastAsia"/>
                          <w:color w:val="000000" w:themeColor="text1"/>
                        </w:rPr>
                        <w:t>シート名：調査票</w:t>
                      </w:r>
                    </w:p>
                  </w:txbxContent>
                </v:textbox>
                <v:imagedata o:title=""/>
                <w10:wrap type="none" anchorx="margin" anchory="text"/>
              </v:rect>
            </w:pict>
          </mc:Fallback>
        </mc:AlternateContent>
      </w:r>
    </w:p>
    <w:p w:rsidR="00B85BD4" w:rsidRDefault="00B85BD4">
      <w:pPr>
        <w:ind w:left="2205" w:hangingChars="1050" w:hanging="2205"/>
        <w:jc w:val="left"/>
        <w:rPr>
          <w:rFonts w:ascii="ＭＳ 明朝" w:eastAsia="ＭＳ 明朝" w:hAnsi="ＭＳ 明朝"/>
        </w:rPr>
      </w:pPr>
    </w:p>
    <w:p w:rsidR="00B85BD4" w:rsidRDefault="0002000A">
      <w:pPr>
        <w:ind w:left="2205" w:hangingChars="1050" w:hanging="2205"/>
        <w:jc w:val="left"/>
        <w:rPr>
          <w:rFonts w:ascii="ＭＳ 明朝" w:eastAsia="ＭＳ 明朝" w:hAnsi="ＭＳ 明朝"/>
        </w:rPr>
      </w:pPr>
      <w:r>
        <w:rPr>
          <w:noProof/>
        </w:rPr>
        <w:drawing>
          <wp:anchor distT="0" distB="0" distL="114300" distR="114300" simplePos="0" relativeHeight="10" behindDoc="1" locked="0" layoutInCell="1" hidden="0" allowOverlap="1">
            <wp:simplePos x="0" y="0"/>
            <wp:positionH relativeFrom="margin">
              <wp:align>center</wp:align>
            </wp:positionH>
            <wp:positionV relativeFrom="paragraph">
              <wp:posOffset>29845</wp:posOffset>
            </wp:positionV>
            <wp:extent cx="5753100" cy="1533525"/>
            <wp:effectExtent l="0" t="0" r="0" b="0"/>
            <wp:wrapNone/>
            <wp:docPr id="1036" name="Picture 20"/>
            <wp:cNvGraphicFramePr/>
            <a:graphic xmlns:a="http://schemas.openxmlformats.org/drawingml/2006/main">
              <a:graphicData uri="http://schemas.openxmlformats.org/drawingml/2006/picture">
                <pic:pic xmlns:pic="http://schemas.openxmlformats.org/drawingml/2006/picture">
                  <pic:nvPicPr>
                    <pic:cNvPr id="1036" name="Picture 20"/>
                    <pic:cNvPicPr>
                      <a:picLocks noChangeAspect="1" noChangeArrowheads="1"/>
                    </pic:cNvPicPr>
                  </pic:nvPicPr>
                  <pic:blipFill>
                    <a:blip r:embed="rId11"/>
                    <a:stretch>
                      <a:fillRect/>
                    </a:stretch>
                  </pic:blipFill>
                  <pic:spPr>
                    <a:xfrm>
                      <a:off x="0" y="0"/>
                      <a:ext cx="5753100" cy="1533525"/>
                    </a:xfrm>
                    <a:prstGeom prst="rect">
                      <a:avLst/>
                    </a:prstGeom>
                    <a:noFill/>
                    <a:ln>
                      <a:noFill/>
                    </a:ln>
                  </pic:spPr>
                </pic:pic>
              </a:graphicData>
            </a:graphic>
          </wp:anchor>
        </w:drawing>
      </w:r>
    </w:p>
    <w:p w:rsidR="00B85BD4" w:rsidRDefault="00B85BD4">
      <w:pPr>
        <w:ind w:left="2205" w:hangingChars="1050" w:hanging="2205"/>
        <w:jc w:val="left"/>
        <w:rPr>
          <w:rFonts w:ascii="ＭＳ 明朝" w:eastAsia="ＭＳ 明朝" w:hAnsi="ＭＳ 明朝"/>
        </w:rPr>
      </w:pPr>
    </w:p>
    <w:p w:rsidR="00B85BD4" w:rsidRDefault="00B85BD4">
      <w:pPr>
        <w:ind w:left="2205" w:hangingChars="1050" w:hanging="2205"/>
        <w:jc w:val="left"/>
        <w:rPr>
          <w:rFonts w:ascii="ＭＳ 明朝" w:eastAsia="ＭＳ 明朝" w:hAnsi="ＭＳ 明朝"/>
        </w:rPr>
      </w:pPr>
    </w:p>
    <w:p w:rsidR="00B85BD4" w:rsidRDefault="00B85BD4">
      <w:pPr>
        <w:ind w:left="2205" w:hangingChars="1050" w:hanging="2205"/>
        <w:jc w:val="left"/>
        <w:rPr>
          <w:rFonts w:ascii="ＭＳ 明朝" w:eastAsia="ＭＳ 明朝" w:hAnsi="ＭＳ 明朝"/>
        </w:rPr>
      </w:pPr>
    </w:p>
    <w:p w:rsidR="00B85BD4" w:rsidRDefault="00B85BD4">
      <w:pPr>
        <w:ind w:left="2205" w:hangingChars="1050" w:hanging="2205"/>
        <w:jc w:val="left"/>
        <w:rPr>
          <w:rFonts w:ascii="ＭＳ 明朝" w:eastAsia="ＭＳ 明朝" w:hAnsi="ＭＳ 明朝"/>
        </w:rPr>
      </w:pPr>
    </w:p>
    <w:p w:rsidR="00B85BD4" w:rsidRDefault="00B85BD4">
      <w:pPr>
        <w:ind w:left="2205" w:hangingChars="1050" w:hanging="2205"/>
        <w:jc w:val="left"/>
        <w:rPr>
          <w:rFonts w:ascii="ＭＳ 明朝" w:eastAsia="ＭＳ 明朝" w:hAnsi="ＭＳ 明朝"/>
        </w:rPr>
      </w:pPr>
    </w:p>
    <w:p w:rsidR="00B85BD4" w:rsidRDefault="00B85BD4">
      <w:pPr>
        <w:ind w:left="2205" w:hangingChars="1050" w:hanging="2205"/>
        <w:jc w:val="left"/>
        <w:rPr>
          <w:rFonts w:ascii="ＭＳ 明朝" w:eastAsia="ＭＳ 明朝" w:hAnsi="ＭＳ 明朝"/>
        </w:rPr>
      </w:pPr>
    </w:p>
    <w:p w:rsidR="00B85BD4" w:rsidRDefault="00B85BD4">
      <w:pPr>
        <w:ind w:left="2205" w:hangingChars="1050" w:hanging="2205"/>
        <w:jc w:val="left"/>
        <w:rPr>
          <w:rFonts w:ascii="ＭＳ 明朝" w:eastAsia="ＭＳ 明朝" w:hAnsi="ＭＳ 明朝"/>
        </w:rPr>
      </w:pPr>
    </w:p>
    <w:p w:rsidR="00B85BD4" w:rsidRDefault="0002000A">
      <w:pPr>
        <w:rPr>
          <w:rFonts w:ascii="ＭＳ ゴシック" w:eastAsia="ＭＳ ゴシック" w:hAnsi="ＭＳ ゴシック"/>
          <w:sz w:val="22"/>
        </w:rPr>
      </w:pPr>
      <w:r>
        <w:rPr>
          <w:rFonts w:ascii="ＭＳ ゴシック" w:eastAsia="ＭＳ ゴシック" w:hAnsi="ＭＳ ゴシック" w:hint="eastAsia"/>
          <w:b/>
          <w:sz w:val="22"/>
        </w:rPr>
        <w:t xml:space="preserve">3. </w:t>
      </w:r>
      <w:r>
        <w:rPr>
          <w:rFonts w:ascii="ＭＳ ゴシック" w:eastAsia="ＭＳ ゴシック" w:hAnsi="ＭＳ ゴシック" w:hint="eastAsia"/>
          <w:b/>
          <w:sz w:val="22"/>
        </w:rPr>
        <w:t>特別な直接工事費に関する事項</w:t>
      </w:r>
    </w:p>
    <w:p w:rsidR="00B85BD4" w:rsidRDefault="0002000A">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 xml:space="preserve">1. </w:t>
      </w:r>
      <w:r>
        <w:rPr>
          <w:rFonts w:ascii="ＭＳ 明朝" w:eastAsia="ＭＳ 明朝" w:hAnsi="ＭＳ 明朝" w:hint="eastAsia"/>
        </w:rPr>
        <w:t>工事原価に関する事項」の「①直接工事費」のうち、設問にある項目の有無や項目に対する直接工事費の額等を入力します。</w:t>
      </w:r>
    </w:p>
    <w:p w:rsidR="00B85BD4" w:rsidRDefault="0002000A">
      <w:pPr>
        <w:pStyle w:val="3"/>
        <w:ind w:leftChars="0" w:left="0"/>
        <w:rPr>
          <w:b/>
        </w:rPr>
      </w:pPr>
      <w:bookmarkStart w:id="8" w:name="_Toc33689153"/>
      <w:bookmarkStart w:id="9" w:name="_Hlk33194980"/>
      <w:r>
        <w:rPr>
          <w:rFonts w:hint="eastAsia"/>
          <w:b/>
        </w:rPr>
        <w:t>０３　共通仮設費に関する事項</w:t>
      </w:r>
      <w:bookmarkEnd w:id="8"/>
    </w:p>
    <w:p w:rsidR="00B85BD4" w:rsidRDefault="0002000A">
      <w:pPr>
        <w:rPr>
          <w:rFonts w:ascii="ＭＳ ゴシック" w:eastAsia="ＭＳ ゴシック" w:hAnsi="ＭＳ ゴシック"/>
          <w:sz w:val="22"/>
        </w:rPr>
      </w:pPr>
      <w:r>
        <w:rPr>
          <w:rFonts w:ascii="ＭＳ ゴシック" w:eastAsia="ＭＳ ゴシック" w:hAnsi="ＭＳ ゴシック" w:hint="eastAsia"/>
          <w:b/>
          <w:sz w:val="22"/>
        </w:rPr>
        <w:t xml:space="preserve">1. </w:t>
      </w:r>
      <w:r>
        <w:rPr>
          <w:rFonts w:ascii="ＭＳ ゴシック" w:eastAsia="ＭＳ ゴシック" w:hAnsi="ＭＳ ゴシック" w:hint="eastAsia"/>
          <w:b/>
          <w:sz w:val="22"/>
        </w:rPr>
        <w:t>共通仮設費に関する事項</w:t>
      </w: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①</w:t>
      </w:r>
      <w:r>
        <w:rPr>
          <w:rFonts w:asciiTheme="majorEastAsia" w:eastAsiaTheme="majorEastAsia" w:hAnsiTheme="majorEastAsia" w:hint="eastAsia"/>
        </w:rPr>
        <w:t xml:space="preserve"> </w:t>
      </w:r>
      <w:r>
        <w:rPr>
          <w:rFonts w:asciiTheme="majorEastAsia" w:eastAsiaTheme="majorEastAsia" w:hAnsiTheme="majorEastAsia" w:hint="eastAsia"/>
        </w:rPr>
        <w:t>準備費　　　　：　「準備費」とは、敷地測量、敷地及び周辺の調査・整備等（道路占有料、公設</w:t>
      </w:r>
      <w:r>
        <w:rPr>
          <w:rFonts w:asciiTheme="majorEastAsia" w:eastAsiaTheme="majorEastAsia" w:hAnsiTheme="majorEastAsia" w:hint="eastAsia"/>
        </w:rPr>
        <w:lastRenderedPageBreak/>
        <w:t>物等の移設復旧を含む）に要する費用が対象です。</w:t>
      </w:r>
    </w:p>
    <w:bookmarkEnd w:id="9"/>
    <w:p w:rsidR="00B85BD4" w:rsidRDefault="0002000A">
      <w:pPr>
        <w:ind w:leftChars="1050" w:left="2205"/>
        <w:jc w:val="left"/>
        <w:rPr>
          <w:rFonts w:ascii="ＭＳ 明朝" w:eastAsia="ＭＳ 明朝" w:hAnsi="ＭＳ 明朝"/>
        </w:rPr>
      </w:pPr>
      <w:r>
        <w:rPr>
          <w:rFonts w:ascii="ＭＳ 明朝" w:eastAsia="ＭＳ 明朝" w:hAnsi="ＭＳ 明朝" w:hint="eastAsia"/>
        </w:rPr>
        <w:t>「準備費」に該当する各項目の項目ごとに必要とした費用をそれぞれ入力します。</w:t>
      </w:r>
    </w:p>
    <w:p w:rsidR="00B85BD4" w:rsidRDefault="0002000A">
      <w:pPr>
        <w:ind w:leftChars="1000" w:left="2100" w:firstLineChars="50" w:firstLine="105"/>
        <w:jc w:val="left"/>
        <w:rPr>
          <w:rFonts w:ascii="ＭＳ 明朝" w:eastAsia="ＭＳ 明朝" w:hAnsi="ＭＳ 明朝"/>
        </w:rPr>
      </w:pPr>
      <w:r>
        <w:rPr>
          <w:rFonts w:ascii="ＭＳ 明朝" w:eastAsia="ＭＳ 明朝" w:hAnsi="ＭＳ 明朝" w:hint="eastAsia"/>
        </w:rPr>
        <w:t>なお、「</w:t>
      </w:r>
      <w:r>
        <w:rPr>
          <w:rFonts w:ascii="ＭＳ 明朝" w:eastAsia="ＭＳ 明朝" w:hAnsi="ＭＳ 明朝" w:hint="eastAsia"/>
        </w:rPr>
        <w:t xml:space="preserve">-1-1 </w:t>
      </w:r>
      <w:r>
        <w:rPr>
          <w:rFonts w:ascii="ＭＳ 明朝" w:eastAsia="ＭＳ 明朝" w:hAnsi="ＭＳ 明朝" w:hint="eastAsia"/>
        </w:rPr>
        <w:t>敷地測量等」は、設計図書（契約）に基づき実施に要した費用「</w:t>
      </w:r>
      <w:r>
        <w:rPr>
          <w:rFonts w:ascii="ＭＳ 明朝" w:eastAsia="ＭＳ 明朝" w:hAnsi="ＭＳ 明朝" w:hint="eastAsia"/>
        </w:rPr>
        <w:t xml:space="preserve">-1-2 </w:t>
      </w:r>
      <w:r>
        <w:rPr>
          <w:rFonts w:ascii="ＭＳ 明朝" w:eastAsia="ＭＳ 明朝" w:hAnsi="ＭＳ 明朝" w:hint="eastAsia"/>
        </w:rPr>
        <w:t>敷地測量等」は、施工に先がけ、現状地形･境界確認等に要した費用になります。</w:t>
      </w:r>
    </w:p>
    <w:p w:rsidR="00B85BD4" w:rsidRDefault="0002000A">
      <w:pPr>
        <w:ind w:leftChars="1011" w:left="2123" w:firstLineChars="100" w:firstLine="210"/>
        <w:jc w:val="left"/>
        <w:rPr>
          <w:rFonts w:ascii="ＭＳ 明朝" w:eastAsia="ＭＳ 明朝" w:hAnsi="ＭＳ 明朝"/>
        </w:rPr>
      </w:pPr>
      <w:r>
        <w:rPr>
          <w:rFonts w:ascii="ＭＳ 明朝" w:eastAsia="ＭＳ 明朝" w:hAnsi="ＭＳ 明朝" w:hint="eastAsia"/>
        </w:rPr>
        <w:t>また、「</w:t>
      </w:r>
      <w:r>
        <w:rPr>
          <w:rFonts w:ascii="ＭＳ 明朝" w:eastAsia="ＭＳ 明朝" w:hAnsi="ＭＳ 明朝" w:hint="eastAsia"/>
        </w:rPr>
        <w:t xml:space="preserve">-5-3 </w:t>
      </w:r>
      <w:r>
        <w:rPr>
          <w:rFonts w:ascii="ＭＳ 明朝" w:eastAsia="ＭＳ 明朝" w:hAnsi="ＭＳ 明朝" w:hint="eastAsia"/>
        </w:rPr>
        <w:t>その他</w:t>
      </w:r>
      <w:r>
        <w:rPr>
          <w:rFonts w:ascii="ＭＳ 明朝" w:eastAsia="ＭＳ 明朝" w:hAnsi="ＭＳ 明朝" w:hint="eastAsia"/>
        </w:rPr>
        <w:t>(</w:t>
      </w:r>
      <w:r>
        <w:rPr>
          <w:rFonts w:ascii="ＭＳ 明朝" w:eastAsia="ＭＳ 明朝" w:hAnsi="ＭＳ 明朝" w:hint="eastAsia"/>
        </w:rPr>
        <w:t>その他</w:t>
      </w:r>
      <w:r>
        <w:rPr>
          <w:rFonts w:ascii="ＭＳ 明朝" w:eastAsia="ＭＳ 明朝" w:hAnsi="ＭＳ 明朝" w:hint="eastAsia"/>
        </w:rPr>
        <w:t>)</w:t>
      </w:r>
      <w:r>
        <w:rPr>
          <w:rFonts w:ascii="ＭＳ 明朝" w:eastAsia="ＭＳ 明朝" w:hAnsi="ＭＳ 明朝" w:hint="eastAsia"/>
        </w:rPr>
        <w:t>」に金額を入力した場合は「その他の内容」を入力してください。（他の調査項目も同様その他に「</w:t>
      </w:r>
      <w:r>
        <w:rPr>
          <w:rFonts w:ascii="ＭＳ 明朝" w:eastAsia="ＭＳ 明朝" w:hAnsi="ＭＳ 明朝" w:hint="eastAsia"/>
        </w:rPr>
        <w:t>0</w:t>
      </w:r>
      <w:r>
        <w:rPr>
          <w:rFonts w:ascii="ＭＳ 明朝" w:eastAsia="ＭＳ 明朝" w:hAnsi="ＭＳ 明朝" w:hint="eastAsia"/>
        </w:rPr>
        <w:t>」以外の金額を入力する場合はその内容を入力してください。）</w:t>
      </w:r>
    </w:p>
    <w:p w:rsidR="00B85BD4" w:rsidRDefault="0002000A">
      <w:pPr>
        <w:ind w:leftChars="1100" w:left="2626" w:hangingChars="150" w:hanging="316"/>
        <w:jc w:val="left"/>
        <w:rPr>
          <w:rFonts w:ascii="ＭＳ 明朝" w:eastAsia="ＭＳ 明朝" w:hAnsi="ＭＳ 明朝"/>
          <w:b/>
        </w:rPr>
      </w:pPr>
      <w:r>
        <w:rPr>
          <w:rFonts w:ascii="ＭＳ 明朝" w:eastAsia="ＭＳ 明朝" w:hAnsi="ＭＳ 明朝" w:hint="eastAsia"/>
          <w:b/>
        </w:rPr>
        <w:t>※</w:t>
      </w:r>
      <w:r>
        <w:rPr>
          <w:rFonts w:ascii="ＭＳ 明朝" w:eastAsia="ＭＳ 明朝" w:hAnsi="ＭＳ 明朝" w:hint="eastAsia"/>
          <w:b/>
        </w:rPr>
        <w:t xml:space="preserve"> </w:t>
      </w:r>
      <w:r>
        <w:rPr>
          <w:rFonts w:ascii="ＭＳ 明朝" w:eastAsia="ＭＳ 明朝" w:hAnsi="ＭＳ 明朝" w:hint="eastAsia"/>
          <w:b/>
        </w:rPr>
        <w:t>項目に該当がない場合は「</w:t>
      </w:r>
      <w:r>
        <w:rPr>
          <w:rFonts w:ascii="ＭＳ 明朝" w:eastAsia="ＭＳ 明朝" w:hAnsi="ＭＳ 明朝" w:hint="eastAsia"/>
          <w:b/>
        </w:rPr>
        <w:t>0</w:t>
      </w:r>
      <w:r>
        <w:rPr>
          <w:rFonts w:ascii="ＭＳ 明朝" w:eastAsia="ＭＳ 明朝" w:hAnsi="ＭＳ 明朝" w:hint="eastAsia"/>
          <w:b/>
        </w:rPr>
        <w:t>」を入力します。（共通仮設費及び現場管理費の全ての項目に共</w:t>
      </w:r>
      <w:r>
        <w:rPr>
          <w:rFonts w:ascii="ＭＳ 明朝" w:eastAsia="ＭＳ 明朝" w:hAnsi="ＭＳ 明朝" w:hint="eastAsia"/>
          <w:b/>
        </w:rPr>
        <w:t>通事項です。）</w:t>
      </w: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②</w:t>
      </w:r>
      <w:r>
        <w:rPr>
          <w:rFonts w:asciiTheme="majorEastAsia" w:eastAsiaTheme="majorEastAsia" w:hAnsiTheme="majorEastAsia" w:hint="eastAsia"/>
        </w:rPr>
        <w:t xml:space="preserve"> </w:t>
      </w:r>
      <w:r>
        <w:rPr>
          <w:rFonts w:asciiTheme="majorEastAsia" w:eastAsiaTheme="majorEastAsia" w:hAnsiTheme="majorEastAsia" w:hint="eastAsia"/>
        </w:rPr>
        <w:t>仮設建物費　　：　「仮設建物費」とは、場内又は場外（借地等）に設置した仮設建物類に係わる費用、仮設用借地料及び借家料で、付帯設備、備付備品損料（机、椅子、ロッカー等を含み事務機器は除く）、移転費、借室改造復旧費が対象で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「仮設建物費」に該当する各項目の項目ごとに必要とした費用をそれぞれ入力します。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なお「</w:t>
      </w:r>
      <w:r>
        <w:rPr>
          <w:rFonts w:ascii="ＭＳ 明朝" w:eastAsia="ＭＳ 明朝" w:hAnsi="ＭＳ 明朝" w:hint="eastAsia"/>
        </w:rPr>
        <w:t xml:space="preserve">-1-1 </w:t>
      </w:r>
      <w:r>
        <w:rPr>
          <w:rFonts w:ascii="ＭＳ 明朝" w:eastAsia="ＭＳ 明朝" w:hAnsi="ＭＳ 明朝" w:hint="eastAsia"/>
        </w:rPr>
        <w:t>監理事務所」を「</w:t>
      </w:r>
      <w:r>
        <w:rPr>
          <w:rFonts w:ascii="ＭＳ 明朝" w:eastAsia="ＭＳ 明朝" w:hAnsi="ＭＳ 明朝" w:hint="eastAsia"/>
        </w:rPr>
        <w:t xml:space="preserve">-2 </w:t>
      </w:r>
      <w:r>
        <w:rPr>
          <w:rFonts w:ascii="ＭＳ 明朝" w:eastAsia="ＭＳ 明朝" w:hAnsi="ＭＳ 明朝" w:hint="eastAsia"/>
        </w:rPr>
        <w:t>現場事務所」ないに設けた場合は、監理事務所として占有する面積案分により金額を算出します。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また、「情報共有システム」にかかる費用は全て「</w:t>
      </w:r>
      <w:r>
        <w:rPr>
          <w:rFonts w:ascii="ＭＳ 明朝" w:eastAsia="ＭＳ 明朝" w:hAnsi="ＭＳ 明朝" w:hint="eastAsia"/>
        </w:rPr>
        <w:t xml:space="preserve">-1-1 </w:t>
      </w:r>
      <w:r>
        <w:rPr>
          <w:rFonts w:ascii="ＭＳ 明朝" w:eastAsia="ＭＳ 明朝" w:hAnsi="ＭＳ 明朝" w:hint="eastAsia"/>
        </w:rPr>
        <w:t>監理</w:t>
      </w:r>
      <w:r>
        <w:rPr>
          <w:rFonts w:ascii="ＭＳ 明朝" w:eastAsia="ＭＳ 明朝" w:hAnsi="ＭＳ 明朝" w:hint="eastAsia"/>
        </w:rPr>
        <w:t>事務所」に加算します。</w:t>
      </w:r>
    </w:p>
    <w:p w:rsidR="00B85BD4" w:rsidRDefault="0002000A">
      <w:pPr>
        <w:jc w:val="left"/>
        <w:rPr>
          <w:rFonts w:ascii="ＭＳ 明朝" w:eastAsia="ＭＳ 明朝" w:hAnsi="ＭＳ 明朝"/>
        </w:rPr>
      </w:pPr>
      <w:r>
        <w:rPr>
          <w:noProof/>
        </w:rPr>
        <mc:AlternateContent>
          <mc:Choice Requires="wps">
            <w:drawing>
              <wp:anchor distT="0" distB="0" distL="114300" distR="114300" simplePos="0" relativeHeight="13" behindDoc="1" locked="0" layoutInCell="1" hidden="0" allowOverlap="1">
                <wp:simplePos x="0" y="0"/>
                <wp:positionH relativeFrom="margin">
                  <wp:posOffset>1270</wp:posOffset>
                </wp:positionH>
                <wp:positionV relativeFrom="paragraph">
                  <wp:posOffset>134620</wp:posOffset>
                </wp:positionV>
                <wp:extent cx="6162675" cy="1000125"/>
                <wp:effectExtent l="635" t="635" r="29845" b="10795"/>
                <wp:wrapNone/>
                <wp:docPr id="1037" name="正方形/長方形 50"/>
                <wp:cNvGraphicFramePr/>
                <a:graphic xmlns:a="http://schemas.openxmlformats.org/drawingml/2006/main">
                  <a:graphicData uri="http://schemas.microsoft.com/office/word/2010/wordprocessingShape">
                    <wps:wsp>
                      <wps:cNvSpPr/>
                      <wps:spPr>
                        <a:xfrm>
                          <a:off x="0" y="0"/>
                          <a:ext cx="6162675" cy="1000125"/>
                        </a:xfrm>
                        <a:prstGeom prst="rect">
                          <a:avLst/>
                        </a:prstGeom>
                        <a:noFill/>
                        <a:ln w="15875" cap="flat" cmpd="sng" algn="ctr">
                          <a:solidFill>
                            <a:srgbClr val="C00000"/>
                          </a:solidFill>
                          <a:prstDash val="solid"/>
                        </a:ln>
                        <a:effectLst/>
                      </wps:spPr>
                      <wps:txbx>
                        <w:txbxContent>
                          <w:p w:rsidR="00B85BD4" w:rsidRDefault="0002000A">
                            <w:pPr>
                              <w:jc w:val="left"/>
                              <w:rPr>
                                <w:rFonts w:asciiTheme="minorEastAsia" w:hAnsiTheme="minorEastAsia"/>
                                <w:color w:val="000000" w:themeColor="text1"/>
                              </w:rPr>
                            </w:pPr>
                            <w:r>
                              <w:rPr>
                                <w:rFonts w:asciiTheme="minorEastAsia" w:hAnsiTheme="minorEastAsia" w:hint="eastAsia"/>
                                <w:color w:val="000000" w:themeColor="text1"/>
                              </w:rPr>
                              <w:t>シート名：調査票</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50" style="mso-wrap-distance-right:9pt;mso-wrap-distance-bottom:0pt;margin-top:10.6pt;mso-position-vertical-relative:text;mso-position-horizontal-relative:margin;v-text-anchor:top;position:absolute;height:78.75pt;mso-wrap-distance-top:0pt;width:485.25pt;mso-wrap-distance-left:9pt;margin-left:0.1pt;z-index:-503316467;" o:spid="_x0000_s1037" o:allowincell="t" o:allowoverlap="t" filled="f" stroked="t" strokecolor="#c00000" strokeweight="1.25pt" o:spt="1">
                <v:fill/>
                <v:stroke linestyle="single" endcap="flat" dashstyle="solid" filltype="solid"/>
                <v:textbox style="layout-flow:horizontal;">
                  <w:txbxContent>
                    <w:p>
                      <w:pPr>
                        <w:pStyle w:val="0"/>
                        <w:jc w:val="left"/>
                        <w:rPr>
                          <w:rFonts w:hint="default" w:asciiTheme="minorEastAsia" w:hAnsiTheme="minorEastAsia"/>
                          <w:color w:val="000000" w:themeColor="text1"/>
                        </w:rPr>
                      </w:pPr>
                      <w:r>
                        <w:rPr>
                          <w:rFonts w:hint="eastAsia" w:asciiTheme="minorEastAsia" w:hAnsiTheme="minorEastAsia"/>
                          <w:color w:val="000000" w:themeColor="text1"/>
                        </w:rPr>
                        <w:t>シート名：調査票</w:t>
                      </w:r>
                    </w:p>
                  </w:txbxContent>
                </v:textbox>
                <v:imagedata o:title=""/>
                <w10:wrap type="none" anchorx="margin" anchory="text"/>
              </v:rect>
            </w:pict>
          </mc:Fallback>
        </mc:AlternateContent>
      </w:r>
    </w:p>
    <w:p w:rsidR="00B85BD4" w:rsidRDefault="0002000A">
      <w:pPr>
        <w:jc w:val="left"/>
        <w:rPr>
          <w:rFonts w:ascii="ＭＳ 明朝" w:eastAsia="ＭＳ 明朝" w:hAnsi="ＭＳ 明朝"/>
        </w:rPr>
      </w:pPr>
      <w:r>
        <w:rPr>
          <w:noProof/>
        </w:rPr>
        <w:drawing>
          <wp:anchor distT="0" distB="0" distL="114300" distR="114300" simplePos="0" relativeHeight="12" behindDoc="1" locked="0" layoutInCell="1" hidden="0" allowOverlap="1">
            <wp:simplePos x="0" y="0"/>
            <wp:positionH relativeFrom="margin">
              <wp:posOffset>219710</wp:posOffset>
            </wp:positionH>
            <wp:positionV relativeFrom="paragraph">
              <wp:posOffset>210820</wp:posOffset>
            </wp:positionV>
            <wp:extent cx="5753100" cy="638175"/>
            <wp:effectExtent l="0" t="0" r="0" b="0"/>
            <wp:wrapNone/>
            <wp:docPr id="1038" name="Picture 21"/>
            <wp:cNvGraphicFramePr/>
            <a:graphic xmlns:a="http://schemas.openxmlformats.org/drawingml/2006/main">
              <a:graphicData uri="http://schemas.openxmlformats.org/drawingml/2006/picture">
                <pic:pic xmlns:pic="http://schemas.openxmlformats.org/drawingml/2006/picture">
                  <pic:nvPicPr>
                    <pic:cNvPr id="1038" name="Picture 21"/>
                    <pic:cNvPicPr>
                      <a:picLocks noChangeAspect="1" noChangeArrowheads="1"/>
                    </pic:cNvPicPr>
                  </pic:nvPicPr>
                  <pic:blipFill>
                    <a:blip r:embed="rId12"/>
                    <a:stretch>
                      <a:fillRect/>
                    </a:stretch>
                  </pic:blipFill>
                  <pic:spPr>
                    <a:xfrm>
                      <a:off x="0" y="0"/>
                      <a:ext cx="5753100" cy="638175"/>
                    </a:xfrm>
                    <a:prstGeom prst="rect">
                      <a:avLst/>
                    </a:prstGeom>
                    <a:noFill/>
                    <a:ln>
                      <a:noFill/>
                    </a:ln>
                  </pic:spPr>
                </pic:pic>
              </a:graphicData>
            </a:graphic>
          </wp:anchor>
        </w:drawing>
      </w: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③</w:t>
      </w:r>
      <w:r>
        <w:rPr>
          <w:rFonts w:asciiTheme="majorEastAsia" w:eastAsiaTheme="majorEastAsia" w:hAnsiTheme="majorEastAsia" w:hint="eastAsia"/>
        </w:rPr>
        <w:t xml:space="preserve"> </w:t>
      </w:r>
      <w:r>
        <w:rPr>
          <w:rFonts w:asciiTheme="majorEastAsia" w:eastAsiaTheme="majorEastAsia" w:hAnsiTheme="majorEastAsia" w:hint="eastAsia"/>
        </w:rPr>
        <w:t>工事施設費　　：　「工事施設費」とは、場内及び場外（借地も含む）に設置した仮囲い、架空線防護カバー、工事用道路、歩道構台、工事用看板、工事用通信設備、工事用電気設備・工事用給排水・ガス設備の公共工事費及び材料費（損料）、架け払い手間等、工事用施設費に係る費用です。</w:t>
      </w:r>
    </w:p>
    <w:p w:rsidR="00B85BD4" w:rsidRDefault="0002000A">
      <w:pPr>
        <w:ind w:leftChars="1050" w:left="2205"/>
        <w:jc w:val="left"/>
        <w:rPr>
          <w:rFonts w:asciiTheme="majorEastAsia" w:eastAsiaTheme="majorEastAsia" w:hAnsiTheme="majorEastAsia"/>
        </w:rPr>
      </w:pPr>
      <w:r>
        <w:rPr>
          <w:rFonts w:ascii="ＭＳ 明朝" w:eastAsia="ＭＳ 明朝" w:hAnsi="ＭＳ 明朝" w:hint="eastAsia"/>
        </w:rPr>
        <w:t>「工事施設費」に該当する各項目の項目ごとに必要とした費用をそれぞれ入力します。</w:t>
      </w: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④</w:t>
      </w:r>
      <w:r>
        <w:rPr>
          <w:rFonts w:asciiTheme="majorEastAsia" w:eastAsiaTheme="majorEastAsia" w:hAnsiTheme="majorEastAsia" w:hint="eastAsia"/>
        </w:rPr>
        <w:t xml:space="preserve"> </w:t>
      </w:r>
      <w:r>
        <w:rPr>
          <w:rFonts w:asciiTheme="majorEastAsia" w:eastAsiaTheme="majorEastAsia" w:hAnsiTheme="majorEastAsia" w:hint="eastAsia"/>
        </w:rPr>
        <w:t>環境安全費　　：　「環境安全費」とは、工事現場及び周辺住民、第三者の安全、環境保全等に要する費用が対象です。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「環境安全費」に該当する各項目の項目ごとに必要とした費用をそれぞれ入力します。</w:t>
      </w:r>
    </w:p>
    <w:p w:rsidR="00B85BD4" w:rsidRDefault="0002000A">
      <w:pPr>
        <w:ind w:leftChars="1050" w:left="2205"/>
        <w:jc w:val="left"/>
        <w:rPr>
          <w:rFonts w:asciiTheme="majorEastAsia" w:eastAsiaTheme="majorEastAsia" w:hAnsiTheme="majorEastAsia"/>
        </w:rPr>
      </w:pPr>
      <w:r>
        <w:rPr>
          <w:rFonts w:ascii="ＭＳ 明朝" w:eastAsia="ＭＳ 明朝" w:hAnsi="ＭＳ 明朝" w:hint="eastAsia"/>
        </w:rPr>
        <w:t>なお「</w:t>
      </w:r>
      <w:r>
        <w:rPr>
          <w:rFonts w:ascii="ＭＳ 明朝" w:eastAsia="ＭＳ 明朝" w:hAnsi="ＭＳ 明朝" w:hint="eastAsia"/>
        </w:rPr>
        <w:t xml:space="preserve">-3 </w:t>
      </w:r>
      <w:r>
        <w:rPr>
          <w:rFonts w:ascii="ＭＳ 明朝" w:eastAsia="ＭＳ 明朝" w:hAnsi="ＭＳ 明朝" w:hint="eastAsia"/>
        </w:rPr>
        <w:t>安全管理･合図等の要員」では、交通誘導員の延べ人数も入力してください。</w:t>
      </w:r>
    </w:p>
    <w:p w:rsidR="00B85BD4" w:rsidRDefault="00B85BD4">
      <w:pPr>
        <w:jc w:val="left"/>
        <w:rPr>
          <w:rFonts w:ascii="ＭＳ 明朝" w:eastAsia="ＭＳ 明朝" w:hAnsi="ＭＳ 明朝"/>
        </w:rPr>
      </w:pPr>
    </w:p>
    <w:p w:rsidR="00B85BD4" w:rsidRDefault="0002000A">
      <w:pPr>
        <w:jc w:val="left"/>
        <w:rPr>
          <w:rFonts w:ascii="ＭＳ 明朝" w:eastAsia="ＭＳ 明朝" w:hAnsi="ＭＳ 明朝"/>
        </w:rPr>
      </w:pPr>
      <w:r>
        <w:rPr>
          <w:noProof/>
        </w:rPr>
        <w:drawing>
          <wp:anchor distT="0" distB="0" distL="114300" distR="114300" simplePos="0" relativeHeight="14" behindDoc="1" locked="0" layoutInCell="1" hidden="0" allowOverlap="1">
            <wp:simplePos x="0" y="0"/>
            <wp:positionH relativeFrom="margin">
              <wp:posOffset>219710</wp:posOffset>
            </wp:positionH>
            <wp:positionV relativeFrom="paragraph">
              <wp:posOffset>153670</wp:posOffset>
            </wp:positionV>
            <wp:extent cx="5753100" cy="542925"/>
            <wp:effectExtent l="0" t="0" r="0" b="0"/>
            <wp:wrapNone/>
            <wp:docPr id="1039" name="Picture 22"/>
            <wp:cNvGraphicFramePr/>
            <a:graphic xmlns:a="http://schemas.openxmlformats.org/drawingml/2006/main">
              <a:graphicData uri="http://schemas.openxmlformats.org/drawingml/2006/picture">
                <pic:pic xmlns:pic="http://schemas.openxmlformats.org/drawingml/2006/picture">
                  <pic:nvPicPr>
                    <pic:cNvPr id="1039" name="Picture 22"/>
                    <pic:cNvPicPr>
                      <a:picLocks noChangeAspect="1" noChangeArrowheads="1"/>
                    </pic:cNvPicPr>
                  </pic:nvPicPr>
                  <pic:blipFill>
                    <a:blip r:embed="rId13"/>
                    <a:stretch>
                      <a:fillRect/>
                    </a:stretch>
                  </pic:blipFill>
                  <pic:spPr>
                    <a:xfrm>
                      <a:off x="0" y="0"/>
                      <a:ext cx="5753100" cy="542925"/>
                    </a:xfrm>
                    <a:prstGeom prst="rect">
                      <a:avLst/>
                    </a:prstGeom>
                    <a:noFill/>
                    <a:ln>
                      <a:noFill/>
                    </a:ln>
                  </pic:spPr>
                </pic:pic>
              </a:graphicData>
            </a:graphic>
          </wp:anchor>
        </w:drawing>
      </w:r>
      <w:r>
        <w:rPr>
          <w:noProof/>
        </w:rPr>
        <mc:AlternateContent>
          <mc:Choice Requires="wps">
            <w:drawing>
              <wp:anchor distT="0" distB="0" distL="114300" distR="114300" simplePos="0" relativeHeight="2" behindDoc="1" locked="0" layoutInCell="1" hidden="0" allowOverlap="1">
                <wp:simplePos x="0" y="0"/>
                <wp:positionH relativeFrom="margin">
                  <wp:posOffset>0</wp:posOffset>
                </wp:positionH>
                <wp:positionV relativeFrom="paragraph">
                  <wp:posOffset>-161925</wp:posOffset>
                </wp:positionV>
                <wp:extent cx="6162675" cy="1000125"/>
                <wp:effectExtent l="635" t="635" r="29845" b="10795"/>
                <wp:wrapNone/>
                <wp:docPr id="1040" name="正方形/長方形 52"/>
                <wp:cNvGraphicFramePr/>
                <a:graphic xmlns:a="http://schemas.openxmlformats.org/drawingml/2006/main">
                  <a:graphicData uri="http://schemas.microsoft.com/office/word/2010/wordprocessingShape">
                    <wps:wsp>
                      <wps:cNvSpPr/>
                      <wps:spPr>
                        <a:xfrm>
                          <a:off x="0" y="0"/>
                          <a:ext cx="6162675" cy="1000125"/>
                        </a:xfrm>
                        <a:prstGeom prst="rect">
                          <a:avLst/>
                        </a:prstGeom>
                        <a:noFill/>
                        <a:ln w="15875" cap="flat" cmpd="sng" algn="ctr">
                          <a:solidFill>
                            <a:srgbClr val="C00000"/>
                          </a:solidFill>
                          <a:prstDash val="solid"/>
                        </a:ln>
                        <a:effectLst/>
                      </wps:spPr>
                      <wps:txbx>
                        <w:txbxContent>
                          <w:p w:rsidR="00B85BD4" w:rsidRDefault="0002000A">
                            <w:pPr>
                              <w:jc w:val="left"/>
                              <w:rPr>
                                <w:rFonts w:asciiTheme="minorEastAsia" w:hAnsiTheme="minorEastAsia"/>
                                <w:color w:val="000000" w:themeColor="text1"/>
                              </w:rPr>
                            </w:pPr>
                            <w:r>
                              <w:rPr>
                                <w:rFonts w:asciiTheme="minorEastAsia" w:hAnsiTheme="minorEastAsia" w:hint="eastAsia"/>
                                <w:color w:val="000000" w:themeColor="text1"/>
                              </w:rPr>
                              <w:t>シート名：調査票</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52" style="mso-wrap-distance-right:9pt;mso-wrap-distance-bottom:0pt;margin-top:-12.75pt;mso-position-vertical-relative:text;mso-position-horizontal-relative:margin;v-text-anchor:top;position:absolute;height:78.75pt;mso-wrap-distance-top:0pt;width:485.25pt;mso-wrap-distance-left:9pt;margin-left:0pt;z-index:-503316478;" o:spid="_x0000_s1040" o:allowincell="t" o:allowoverlap="t" filled="f" stroked="t" strokecolor="#c00000" strokeweight="1.25pt" o:spt="1">
                <v:fill/>
                <v:stroke linestyle="single" endcap="flat" dashstyle="solid" filltype="solid"/>
                <v:textbox style="layout-flow:horizontal;">
                  <w:txbxContent>
                    <w:p>
                      <w:pPr>
                        <w:pStyle w:val="0"/>
                        <w:jc w:val="left"/>
                        <w:rPr>
                          <w:rFonts w:hint="default" w:asciiTheme="minorEastAsia" w:hAnsiTheme="minorEastAsia"/>
                          <w:color w:val="000000" w:themeColor="text1"/>
                        </w:rPr>
                      </w:pPr>
                      <w:r>
                        <w:rPr>
                          <w:rFonts w:hint="eastAsia" w:asciiTheme="minorEastAsia" w:hAnsiTheme="minorEastAsia"/>
                          <w:color w:val="000000" w:themeColor="text1"/>
                        </w:rPr>
                        <w:t>シート名：調査票</w:t>
                      </w:r>
                    </w:p>
                  </w:txbxContent>
                </v:textbox>
                <v:imagedata o:title=""/>
                <w10:wrap type="none" anchorx="margin" anchory="text"/>
              </v:rect>
            </w:pict>
          </mc:Fallback>
        </mc:AlternateContent>
      </w: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⑤</w:t>
      </w:r>
      <w:r>
        <w:rPr>
          <w:rFonts w:asciiTheme="majorEastAsia" w:eastAsiaTheme="majorEastAsia" w:hAnsiTheme="majorEastAsia" w:hint="eastAsia"/>
        </w:rPr>
        <w:t xml:space="preserve"> </w:t>
      </w:r>
      <w:r>
        <w:rPr>
          <w:rFonts w:asciiTheme="majorEastAsia" w:eastAsiaTheme="majorEastAsia" w:hAnsiTheme="majorEastAsia" w:hint="eastAsia"/>
        </w:rPr>
        <w:t>動力用水光熱費　：　「動力用水光熱費」とは、電気及び給排水、ガスの使用料等、工事用として必要なすべての動力用水光熱費が対象です。</w:t>
      </w:r>
    </w:p>
    <w:p w:rsidR="00B85BD4" w:rsidRDefault="0002000A">
      <w:pPr>
        <w:ind w:leftChars="1050" w:left="2205"/>
        <w:jc w:val="left"/>
        <w:rPr>
          <w:rFonts w:asciiTheme="majorEastAsia" w:eastAsiaTheme="majorEastAsia" w:hAnsiTheme="majorEastAsia"/>
        </w:rPr>
      </w:pPr>
      <w:r>
        <w:rPr>
          <w:rFonts w:ascii="ＭＳ 明朝" w:eastAsia="ＭＳ 明朝" w:hAnsi="ＭＳ 明朝" w:hint="eastAsia"/>
        </w:rPr>
        <w:t>「動力用水光熱費」に該当する各項目の項目ごとに必要とした費用をそれぞ</w:t>
      </w:r>
      <w:r>
        <w:rPr>
          <w:rFonts w:ascii="ＭＳ 明朝" w:eastAsia="ＭＳ 明朝" w:hAnsi="ＭＳ 明朝" w:hint="eastAsia"/>
        </w:rPr>
        <w:t>れ入力します。</w:t>
      </w: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⑥</w:t>
      </w:r>
      <w:r>
        <w:rPr>
          <w:rFonts w:asciiTheme="majorEastAsia" w:eastAsiaTheme="majorEastAsia" w:hAnsiTheme="majorEastAsia" w:hint="eastAsia"/>
        </w:rPr>
        <w:t xml:space="preserve"> </w:t>
      </w:r>
      <w:r>
        <w:rPr>
          <w:rFonts w:asciiTheme="majorEastAsia" w:eastAsiaTheme="majorEastAsia" w:hAnsiTheme="majorEastAsia" w:hint="eastAsia"/>
        </w:rPr>
        <w:t>屋外整理清掃費　：　「屋外整理清掃」とは、建物外周の全般的な整理、清掃、跡片付養生に関する費用が対象で、運搬通路・仮設建物内外の整理清掃、跡片付養生を含みます。</w:t>
      </w:r>
    </w:p>
    <w:p w:rsidR="00B85BD4" w:rsidRDefault="0002000A">
      <w:pPr>
        <w:ind w:leftChars="1050" w:left="2205"/>
        <w:jc w:val="left"/>
        <w:rPr>
          <w:rFonts w:asciiTheme="majorEastAsia" w:eastAsiaTheme="majorEastAsia" w:hAnsiTheme="majorEastAsia"/>
        </w:rPr>
      </w:pPr>
      <w:r>
        <w:rPr>
          <w:rFonts w:ascii="ＭＳ 明朝" w:eastAsia="ＭＳ 明朝" w:hAnsi="ＭＳ 明朝" w:hint="eastAsia"/>
        </w:rPr>
        <w:t>「屋外整理清掃費」に該当する各項目の項目ごとに必要とした費用をそれぞれ入力します。</w:t>
      </w: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⑦</w:t>
      </w:r>
      <w:r>
        <w:rPr>
          <w:rFonts w:asciiTheme="majorEastAsia" w:eastAsiaTheme="majorEastAsia" w:hAnsiTheme="majorEastAsia" w:hint="eastAsia"/>
        </w:rPr>
        <w:t xml:space="preserve"> </w:t>
      </w:r>
      <w:r>
        <w:rPr>
          <w:rFonts w:asciiTheme="majorEastAsia" w:eastAsiaTheme="majorEastAsia" w:hAnsiTheme="majorEastAsia" w:hint="eastAsia"/>
        </w:rPr>
        <w:t>発生材処分費　：　「発生材処分費」とは、屋外及び屋内（仕上げ材の端材等）の発生材の処分に関する費用が対象です。</w:t>
      </w:r>
    </w:p>
    <w:p w:rsidR="00B85BD4" w:rsidRDefault="0002000A">
      <w:pPr>
        <w:ind w:leftChars="1050" w:left="2205"/>
        <w:jc w:val="left"/>
        <w:rPr>
          <w:rFonts w:asciiTheme="majorEastAsia" w:eastAsiaTheme="majorEastAsia" w:hAnsiTheme="majorEastAsia"/>
        </w:rPr>
      </w:pPr>
      <w:r>
        <w:rPr>
          <w:rFonts w:ascii="ＭＳ 明朝" w:eastAsia="ＭＳ 明朝" w:hAnsi="ＭＳ 明朝" w:hint="eastAsia"/>
        </w:rPr>
        <w:t>「発生材処分費」に該当する各項目の項目ごとに必要とした費用をそれぞれ入力しますが、「⑦発生材処分費」には、直接工事費「</w:t>
      </w:r>
      <w:r>
        <w:rPr>
          <w:rFonts w:ascii="ＭＳ 明朝" w:eastAsia="ＭＳ 明朝" w:hAnsi="ＭＳ 明朝" w:hint="eastAsia"/>
        </w:rPr>
        <w:t>02</w:t>
      </w:r>
      <w:r>
        <w:rPr>
          <w:rFonts w:ascii="ＭＳ 明朝" w:eastAsia="ＭＳ 明朝" w:hAnsi="ＭＳ 明朝" w:hint="eastAsia"/>
        </w:rPr>
        <w:t>工事原価等に関する事項」の「</w:t>
      </w:r>
      <w:r>
        <w:rPr>
          <w:rFonts w:ascii="ＭＳ 明朝" w:eastAsia="ＭＳ 明朝" w:hAnsi="ＭＳ 明朝" w:hint="eastAsia"/>
        </w:rPr>
        <w:t xml:space="preserve">3. </w:t>
      </w:r>
      <w:r>
        <w:rPr>
          <w:rFonts w:ascii="ＭＳ 明朝" w:eastAsia="ＭＳ 明朝" w:hAnsi="ＭＳ 明朝" w:hint="eastAsia"/>
        </w:rPr>
        <w:t>特別な直接工事費に関する事項、⑥とりこわし工事、⑦各種処理費」は含みません。設備工事では「</w:t>
      </w:r>
      <w:r>
        <w:rPr>
          <w:rFonts w:ascii="ＭＳ 明朝" w:eastAsia="ＭＳ 明朝" w:hAnsi="ＭＳ 明朝" w:hint="eastAsia"/>
        </w:rPr>
        <w:t xml:space="preserve">3. </w:t>
      </w:r>
      <w:r>
        <w:rPr>
          <w:rFonts w:ascii="ＭＳ 明朝" w:eastAsia="ＭＳ 明朝" w:hAnsi="ＭＳ 明朝" w:hint="eastAsia"/>
        </w:rPr>
        <w:t>特別な直接工事費に関する事項⑯撤去費用」は含みません。</w:t>
      </w: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⑧</w:t>
      </w:r>
      <w:r>
        <w:rPr>
          <w:rFonts w:asciiTheme="majorEastAsia" w:eastAsiaTheme="majorEastAsia" w:hAnsiTheme="majorEastAsia" w:hint="eastAsia"/>
        </w:rPr>
        <w:t xml:space="preserve"> </w:t>
      </w:r>
      <w:r>
        <w:rPr>
          <w:rFonts w:asciiTheme="majorEastAsia" w:eastAsiaTheme="majorEastAsia" w:hAnsiTheme="majorEastAsia" w:hint="eastAsia"/>
        </w:rPr>
        <w:t>機械器具費　　：　「機械器具費」とは、当該工事に共通的な揚重機械器具の損料、運転費、運搬費、組立費及び工事用機械器具損料が対象です。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「機械器具費」に該当する各項目の項目ごとに必要とした費用をそれぞれ入力します。</w:t>
      </w:r>
    </w:p>
    <w:p w:rsidR="00B85BD4" w:rsidRDefault="0002000A">
      <w:pPr>
        <w:ind w:leftChars="1050" w:left="2205"/>
        <w:jc w:val="left"/>
        <w:rPr>
          <w:rFonts w:asciiTheme="majorEastAsia" w:eastAsiaTheme="majorEastAsia" w:hAnsiTheme="majorEastAsia"/>
        </w:rPr>
      </w:pPr>
      <w:r>
        <w:rPr>
          <w:rFonts w:ascii="ＭＳ 明朝" w:eastAsia="ＭＳ 明朝" w:hAnsi="ＭＳ 明朝" w:hint="eastAsia"/>
        </w:rPr>
        <w:t>なお「</w:t>
      </w:r>
      <w:r>
        <w:rPr>
          <w:rFonts w:ascii="ＭＳ 明朝" w:eastAsia="ＭＳ 明朝" w:hAnsi="ＭＳ 明朝" w:hint="eastAsia"/>
        </w:rPr>
        <w:t xml:space="preserve">-1 </w:t>
      </w:r>
      <w:r>
        <w:rPr>
          <w:rFonts w:ascii="ＭＳ 明朝" w:eastAsia="ＭＳ 明朝" w:hAnsi="ＭＳ 明朝" w:hint="eastAsia"/>
        </w:rPr>
        <w:t>揚重機機械器具」では「設置、運用、撤去」に要した費用の総額のほか「設置台数</w:t>
      </w:r>
      <w:r>
        <w:rPr>
          <w:rFonts w:ascii="ＭＳ 明朝" w:eastAsia="ＭＳ 明朝" w:hAnsi="ＭＳ 明朝" w:hint="eastAsia"/>
        </w:rPr>
        <w:t>(</w:t>
      </w:r>
      <w:r>
        <w:rPr>
          <w:rFonts w:ascii="ＭＳ 明朝" w:eastAsia="ＭＳ 明朝" w:hAnsi="ＭＳ 明朝" w:hint="eastAsia"/>
        </w:rPr>
        <w:t>台</w:t>
      </w:r>
      <w:r>
        <w:rPr>
          <w:rFonts w:ascii="ＭＳ 明朝" w:eastAsia="ＭＳ 明朝" w:hAnsi="ＭＳ 明朝" w:hint="eastAsia"/>
        </w:rPr>
        <w:t>)</w:t>
      </w:r>
      <w:r>
        <w:rPr>
          <w:rFonts w:ascii="ＭＳ 明朝" w:eastAsia="ＭＳ 明朝" w:hAnsi="ＭＳ 明朝" w:hint="eastAsia"/>
        </w:rPr>
        <w:t>」、「設置期間</w:t>
      </w:r>
      <w:r>
        <w:rPr>
          <w:rFonts w:ascii="ＭＳ 明朝" w:eastAsia="ＭＳ 明朝" w:hAnsi="ＭＳ 明朝" w:hint="eastAsia"/>
        </w:rPr>
        <w:t>(</w:t>
      </w:r>
      <w:r>
        <w:rPr>
          <w:rFonts w:ascii="ＭＳ 明朝" w:eastAsia="ＭＳ 明朝" w:hAnsi="ＭＳ 明朝" w:hint="eastAsia"/>
        </w:rPr>
        <w:t>月</w:t>
      </w:r>
      <w:r>
        <w:rPr>
          <w:rFonts w:ascii="ＭＳ 明朝" w:eastAsia="ＭＳ 明朝" w:hAnsi="ＭＳ 明朝" w:hint="eastAsia"/>
        </w:rPr>
        <w:t>)</w:t>
      </w:r>
      <w:r>
        <w:rPr>
          <w:rFonts w:ascii="ＭＳ 明朝" w:eastAsia="ＭＳ 明朝" w:hAnsi="ＭＳ 明朝" w:hint="eastAsia"/>
        </w:rPr>
        <w:t>」及び「定格総荷重</w:t>
      </w:r>
      <w:r>
        <w:rPr>
          <w:rFonts w:ascii="ＭＳ 明朝" w:eastAsia="ＭＳ 明朝" w:hAnsi="ＭＳ 明朝" w:hint="eastAsia"/>
        </w:rPr>
        <w:t>(</w:t>
      </w:r>
      <w:r>
        <w:rPr>
          <w:rFonts w:ascii="ＭＳ 明朝" w:eastAsia="ＭＳ 明朝" w:hAnsi="ＭＳ 明朝" w:hint="eastAsia"/>
        </w:rPr>
        <w:t>ｔ</w:t>
      </w:r>
      <w:r>
        <w:rPr>
          <w:rFonts w:ascii="ＭＳ 明朝" w:eastAsia="ＭＳ 明朝" w:hAnsi="ＭＳ 明朝" w:hint="eastAsia"/>
        </w:rPr>
        <w:t>)</w:t>
      </w:r>
      <w:r>
        <w:rPr>
          <w:rFonts w:ascii="ＭＳ 明朝" w:eastAsia="ＭＳ 明朝" w:hAnsi="ＭＳ 明朝" w:hint="eastAsia"/>
        </w:rPr>
        <w:t>」の入力もお願いします。</w:t>
      </w:r>
    </w:p>
    <w:p w:rsidR="00B85BD4" w:rsidRDefault="0002000A">
      <w:pPr>
        <w:jc w:val="left"/>
        <w:rPr>
          <w:rFonts w:ascii="ＭＳ 明朝" w:eastAsia="ＭＳ 明朝" w:hAnsi="ＭＳ 明朝"/>
        </w:rPr>
      </w:pPr>
      <w:r>
        <w:rPr>
          <w:noProof/>
        </w:rPr>
        <mc:AlternateContent>
          <mc:Choice Requires="wps">
            <w:drawing>
              <wp:anchor distT="0" distB="0" distL="114300" distR="114300" simplePos="0" relativeHeight="16" behindDoc="1" locked="0" layoutInCell="1" hidden="0" allowOverlap="1">
                <wp:simplePos x="0" y="0"/>
                <wp:positionH relativeFrom="margin">
                  <wp:align>right</wp:align>
                </wp:positionH>
                <wp:positionV relativeFrom="paragraph">
                  <wp:posOffset>10795</wp:posOffset>
                </wp:positionV>
                <wp:extent cx="6162675" cy="1590675"/>
                <wp:effectExtent l="635" t="635" r="29845" b="10795"/>
                <wp:wrapNone/>
                <wp:docPr id="1041" name="正方形/長方形 54"/>
                <wp:cNvGraphicFramePr/>
                <a:graphic xmlns:a="http://schemas.openxmlformats.org/drawingml/2006/main">
                  <a:graphicData uri="http://schemas.microsoft.com/office/word/2010/wordprocessingShape">
                    <wps:wsp>
                      <wps:cNvSpPr/>
                      <wps:spPr>
                        <a:xfrm>
                          <a:off x="0" y="0"/>
                          <a:ext cx="6162675" cy="1590675"/>
                        </a:xfrm>
                        <a:prstGeom prst="rect">
                          <a:avLst/>
                        </a:prstGeom>
                        <a:noFill/>
                        <a:ln w="15875" cap="flat" cmpd="sng" algn="ctr">
                          <a:solidFill>
                            <a:srgbClr val="C00000"/>
                          </a:solidFill>
                          <a:prstDash val="solid"/>
                        </a:ln>
                        <a:effectLst/>
                      </wps:spPr>
                      <wps:txbx>
                        <w:txbxContent>
                          <w:p w:rsidR="00B85BD4" w:rsidRDefault="0002000A">
                            <w:pPr>
                              <w:jc w:val="left"/>
                              <w:rPr>
                                <w:rFonts w:asciiTheme="minorEastAsia" w:hAnsiTheme="minorEastAsia"/>
                                <w:color w:val="000000" w:themeColor="text1"/>
                              </w:rPr>
                            </w:pPr>
                            <w:r>
                              <w:rPr>
                                <w:rFonts w:asciiTheme="minorEastAsia" w:hAnsiTheme="minorEastAsia" w:hint="eastAsia"/>
                                <w:color w:val="000000" w:themeColor="text1"/>
                              </w:rPr>
                              <w:t>シート名：調査票</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54" style="mso-wrap-distance-right:9pt;mso-wrap-distance-bottom:0pt;margin-top:0.85pt;mso-position-vertical-relative:text;mso-position-horizontal:right;mso-position-horizontal-relative:margin;v-text-anchor:top;position:absolute;height:125.25pt;mso-wrap-distance-top:0pt;width:485.25pt;mso-wrap-distance-left:9pt;z-index:-503316464;" o:spid="_x0000_s1041" o:allowincell="t" o:allowoverlap="t" filled="f" stroked="t" strokecolor="#c00000" strokeweight="1.25pt" o:spt="1">
                <v:fill/>
                <v:stroke linestyle="single" endcap="flat" dashstyle="solid" filltype="solid"/>
                <v:textbox style="layout-flow:horizontal;">
                  <w:txbxContent>
                    <w:p>
                      <w:pPr>
                        <w:pStyle w:val="0"/>
                        <w:jc w:val="left"/>
                        <w:rPr>
                          <w:rFonts w:hint="default" w:asciiTheme="minorEastAsia" w:hAnsiTheme="minorEastAsia"/>
                          <w:color w:val="000000" w:themeColor="text1"/>
                        </w:rPr>
                      </w:pPr>
                      <w:r>
                        <w:rPr>
                          <w:rFonts w:hint="eastAsia" w:asciiTheme="minorEastAsia" w:hAnsiTheme="minorEastAsia"/>
                          <w:color w:val="000000" w:themeColor="text1"/>
                        </w:rPr>
                        <w:t>シート名：調査票</w:t>
                      </w:r>
                    </w:p>
                  </w:txbxContent>
                </v:textbox>
                <v:imagedata o:title=""/>
                <w10:wrap type="none" anchorx="margin" anchory="text"/>
              </v:rect>
            </w:pict>
          </mc:Fallback>
        </mc:AlternateContent>
      </w:r>
    </w:p>
    <w:p w:rsidR="00B85BD4" w:rsidRDefault="0002000A">
      <w:pPr>
        <w:jc w:val="left"/>
        <w:rPr>
          <w:rFonts w:ascii="ＭＳ 明朝" w:eastAsia="ＭＳ 明朝" w:hAnsi="ＭＳ 明朝"/>
        </w:rPr>
      </w:pPr>
      <w:r>
        <w:rPr>
          <w:noProof/>
        </w:rPr>
        <w:drawing>
          <wp:anchor distT="0" distB="0" distL="114300" distR="114300" simplePos="0" relativeHeight="15" behindDoc="1" locked="0" layoutInCell="1" hidden="0" allowOverlap="1">
            <wp:simplePos x="0" y="0"/>
            <wp:positionH relativeFrom="margin">
              <wp:posOffset>219710</wp:posOffset>
            </wp:positionH>
            <wp:positionV relativeFrom="paragraph">
              <wp:posOffset>58420</wp:posOffset>
            </wp:positionV>
            <wp:extent cx="5753100" cy="1219200"/>
            <wp:effectExtent l="0" t="0" r="0" b="0"/>
            <wp:wrapNone/>
            <wp:docPr id="1042" name="Picture 23"/>
            <wp:cNvGraphicFramePr/>
            <a:graphic xmlns:a="http://schemas.openxmlformats.org/drawingml/2006/main">
              <a:graphicData uri="http://schemas.openxmlformats.org/drawingml/2006/picture">
                <pic:pic xmlns:pic="http://schemas.openxmlformats.org/drawingml/2006/picture">
                  <pic:nvPicPr>
                    <pic:cNvPr id="1042" name="Picture 23"/>
                    <pic:cNvPicPr>
                      <a:picLocks noChangeAspect="1" noChangeArrowheads="1"/>
                    </pic:cNvPicPr>
                  </pic:nvPicPr>
                  <pic:blipFill>
                    <a:blip r:embed="rId14"/>
                    <a:stretch>
                      <a:fillRect/>
                    </a:stretch>
                  </pic:blipFill>
                  <pic:spPr>
                    <a:xfrm>
                      <a:off x="0" y="0"/>
                      <a:ext cx="5753100" cy="1219200"/>
                    </a:xfrm>
                    <a:prstGeom prst="rect">
                      <a:avLst/>
                    </a:prstGeom>
                    <a:noFill/>
                    <a:ln>
                      <a:noFill/>
                    </a:ln>
                  </pic:spPr>
                </pic:pic>
              </a:graphicData>
            </a:graphic>
          </wp:anchor>
        </w:drawing>
      </w: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⑨</w:t>
      </w:r>
      <w:r>
        <w:rPr>
          <w:rFonts w:asciiTheme="majorEastAsia" w:eastAsiaTheme="majorEastAsia" w:hAnsiTheme="majorEastAsia" w:hint="eastAsia"/>
        </w:rPr>
        <w:t xml:space="preserve"> </w:t>
      </w:r>
      <w:r>
        <w:rPr>
          <w:rFonts w:asciiTheme="majorEastAsia" w:eastAsiaTheme="majorEastAsia" w:hAnsiTheme="majorEastAsia" w:hint="eastAsia"/>
        </w:rPr>
        <w:t>その他　　　　：　「その他」とは、</w:t>
      </w:r>
      <w:r>
        <w:rPr>
          <w:rFonts w:asciiTheme="majorEastAsia" w:eastAsiaTheme="majorEastAsia" w:hAnsiTheme="majorEastAsia" w:hint="eastAsia"/>
        </w:rPr>
        <w:t xml:space="preserve">(1) </w:t>
      </w:r>
      <w:r>
        <w:rPr>
          <w:rFonts w:asciiTheme="majorEastAsia" w:eastAsiaTheme="majorEastAsia" w:hAnsiTheme="majorEastAsia" w:hint="eastAsia"/>
        </w:rPr>
        <w:t>①～</w:t>
      </w:r>
      <w:r>
        <w:rPr>
          <w:rFonts w:asciiTheme="majorEastAsia" w:eastAsiaTheme="majorEastAsia" w:hAnsiTheme="majorEastAsia" w:hint="eastAsia"/>
        </w:rPr>
        <w:t xml:space="preserve"> </w:t>
      </w:r>
      <w:r>
        <w:rPr>
          <w:rFonts w:asciiTheme="majorEastAsia" w:eastAsiaTheme="majorEastAsia" w:hAnsiTheme="majorEastAsia" w:hint="eastAsia"/>
        </w:rPr>
        <w:t>⑧の項目に属さない共通仮設費に係わるものが対象です。</w:t>
      </w:r>
    </w:p>
    <w:p w:rsidR="00B85BD4" w:rsidRDefault="0002000A">
      <w:pPr>
        <w:ind w:leftChars="1050" w:left="2205"/>
        <w:jc w:val="left"/>
        <w:rPr>
          <w:rFonts w:asciiTheme="majorEastAsia" w:eastAsiaTheme="majorEastAsia" w:hAnsiTheme="majorEastAsia"/>
        </w:rPr>
      </w:pPr>
      <w:bookmarkStart w:id="10" w:name="_Hlk33194673"/>
      <w:r>
        <w:rPr>
          <w:rFonts w:ascii="ＭＳ 明朝" w:eastAsia="ＭＳ 明朝" w:hAnsi="ＭＳ 明朝" w:hint="eastAsia"/>
        </w:rPr>
        <w:lastRenderedPageBreak/>
        <w:t>建築工事では「</w:t>
      </w:r>
      <w:r>
        <w:rPr>
          <w:rFonts w:ascii="ＭＳ 明朝" w:eastAsia="ＭＳ 明朝" w:hAnsi="ＭＳ 明朝" w:hint="eastAsia"/>
        </w:rPr>
        <w:t>-1</w:t>
      </w:r>
      <w:r>
        <w:rPr>
          <w:rFonts w:ascii="ＭＳ 明朝" w:eastAsia="ＭＳ 明朝" w:hAnsi="ＭＳ 明朝" w:hint="eastAsia"/>
        </w:rPr>
        <w:t>材料･製品試験費」等が含まれこれらに要した費用を入力します。設備工事では、試験費関係の入力はありません。</w:t>
      </w:r>
    </w:p>
    <w:bookmarkEnd w:id="10"/>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⑩</w:t>
      </w:r>
      <w:r>
        <w:rPr>
          <w:rFonts w:asciiTheme="majorEastAsia" w:eastAsiaTheme="majorEastAsia" w:hAnsiTheme="majorEastAsia" w:hint="eastAsia"/>
        </w:rPr>
        <w:t xml:space="preserve"> </w:t>
      </w:r>
      <w:r>
        <w:rPr>
          <w:rFonts w:asciiTheme="majorEastAsia" w:eastAsiaTheme="majorEastAsia" w:hAnsiTheme="majorEastAsia" w:hint="eastAsia"/>
        </w:rPr>
        <w:t>共益費　　　　：　「共益費」とは、一つの工事現場において工事内容の異なる工事を受注した者が複数存在する場合に発生する項目で、共通仮設費及び現場管理費のうち連帯で工事現場の管理･運営を</w:t>
      </w:r>
      <w:r>
        <w:rPr>
          <w:rFonts w:asciiTheme="majorEastAsia" w:eastAsiaTheme="majorEastAsia" w:hAnsiTheme="majorEastAsia" w:hint="eastAsia"/>
        </w:rPr>
        <w:t>行う必要がある項目にかかった費用を、一事業所として工事現場に所属する全ての者で分担した経費で、原則として設備工事が対象となります。</w:t>
      </w:r>
    </w:p>
    <w:p w:rsidR="00B85BD4" w:rsidRDefault="0002000A">
      <w:pPr>
        <w:ind w:leftChars="1050" w:left="2205"/>
        <w:jc w:val="left"/>
        <w:rPr>
          <w:rFonts w:asciiTheme="majorEastAsia" w:eastAsiaTheme="majorEastAsia" w:hAnsiTheme="majorEastAsia"/>
        </w:rPr>
      </w:pPr>
      <w:r>
        <w:rPr>
          <w:rFonts w:ascii="ＭＳ 明朝" w:eastAsia="ＭＳ 明朝" w:hAnsi="ＭＳ 明朝" w:hint="eastAsia"/>
        </w:rPr>
        <w:t>共益費負担額の該当する項目についての有無を、プルダウンメニューで選択し、最後に負担総額を入力します。</w:t>
      </w:r>
    </w:p>
    <w:p w:rsidR="00B85BD4" w:rsidRDefault="00B85BD4">
      <w:pPr>
        <w:jc w:val="left"/>
        <w:rPr>
          <w:rFonts w:ascii="ＭＳ 明朝" w:eastAsia="ＭＳ 明朝" w:hAnsi="ＭＳ 明朝"/>
        </w:rPr>
      </w:pPr>
    </w:p>
    <w:p w:rsidR="00B85BD4" w:rsidRDefault="0002000A">
      <w:pPr>
        <w:pStyle w:val="3"/>
        <w:ind w:leftChars="0" w:left="0"/>
      </w:pPr>
      <w:bookmarkStart w:id="11" w:name="_Toc33689154"/>
      <w:r>
        <w:rPr>
          <w:rFonts w:hint="eastAsia"/>
          <w:b/>
        </w:rPr>
        <w:t>０４　現場管理費に関する事項</w:t>
      </w:r>
      <w:bookmarkEnd w:id="11"/>
    </w:p>
    <w:p w:rsidR="00B85BD4" w:rsidRDefault="0002000A">
      <w:pPr>
        <w:ind w:firstLineChars="100" w:firstLine="220"/>
        <w:rPr>
          <w:rFonts w:asciiTheme="minorEastAsia" w:hAnsiTheme="minorEastAsia"/>
          <w:sz w:val="22"/>
        </w:rPr>
      </w:pPr>
      <w:r>
        <w:rPr>
          <w:rFonts w:asciiTheme="minorEastAsia" w:hAnsiTheme="minorEastAsia" w:hint="eastAsia"/>
          <w:sz w:val="22"/>
        </w:rPr>
        <w:t>本調査では、労働者を示す用語は以下の四種類とし、定義しています。</w:t>
      </w:r>
    </w:p>
    <w:p w:rsidR="00B85BD4" w:rsidRDefault="0002000A">
      <w:pPr>
        <w:ind w:firstLineChars="100" w:firstLine="220"/>
        <w:rPr>
          <w:rFonts w:asciiTheme="minorEastAsia" w:hAnsiTheme="minorEastAsia"/>
          <w:sz w:val="22"/>
        </w:rPr>
      </w:pPr>
      <w:r>
        <w:rPr>
          <w:rFonts w:asciiTheme="minorEastAsia" w:hAnsiTheme="minorEastAsia" w:hint="eastAsia"/>
          <w:sz w:val="22"/>
        </w:rPr>
        <w:t>なお、本調査では、公共建築工事共通費積算基準の「表</w:t>
      </w:r>
      <w:r>
        <w:rPr>
          <w:rFonts w:asciiTheme="minorEastAsia" w:hAnsiTheme="minorEastAsia" w:hint="eastAsia"/>
          <w:sz w:val="22"/>
        </w:rPr>
        <w:t xml:space="preserve">-2 </w:t>
      </w:r>
      <w:r>
        <w:rPr>
          <w:rFonts w:asciiTheme="minorEastAsia" w:hAnsiTheme="minorEastAsia" w:hint="eastAsia"/>
          <w:sz w:val="22"/>
        </w:rPr>
        <w:t>現場管理費」の内容にある「現場雇用労働者」について</w:t>
      </w:r>
      <w:bookmarkStart w:id="12" w:name="_Hlk33196071"/>
      <w:r>
        <w:rPr>
          <w:rFonts w:asciiTheme="minorEastAsia" w:hAnsiTheme="minorEastAsia" w:hint="eastAsia"/>
          <w:sz w:val="22"/>
        </w:rPr>
        <w:t>「現場雇用労働者」</w:t>
      </w:r>
      <w:bookmarkEnd w:id="12"/>
      <w:r>
        <w:rPr>
          <w:rFonts w:asciiTheme="minorEastAsia" w:hAnsiTheme="minorEastAsia" w:hint="eastAsia"/>
          <w:sz w:val="22"/>
        </w:rPr>
        <w:t>と「現場雇用従業員」に分離し、それぞれを定義し実態調査を行うこととしています。</w:t>
      </w:r>
    </w:p>
    <w:p w:rsidR="00B85BD4" w:rsidRDefault="00B85BD4">
      <w:pPr>
        <w:rPr>
          <w:rFonts w:asciiTheme="minorEastAsia" w:hAnsiTheme="minorEastAsia"/>
          <w:sz w:val="22"/>
        </w:rPr>
      </w:pPr>
    </w:p>
    <w:p w:rsidR="00B85BD4" w:rsidRDefault="0002000A">
      <w:pPr>
        <w:ind w:firstLineChars="200" w:firstLine="440"/>
        <w:rPr>
          <w:rFonts w:asciiTheme="minorEastAsia" w:hAnsiTheme="minorEastAsia"/>
          <w:sz w:val="22"/>
        </w:rPr>
      </w:pPr>
      <w:r>
        <w:rPr>
          <w:rFonts w:asciiTheme="majorEastAsia" w:eastAsiaTheme="majorEastAsia" w:hAnsiTheme="majorEastAsia" w:hint="eastAsia"/>
          <w:sz w:val="22"/>
        </w:rPr>
        <w:t>Ⅰ</w: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現場従業員</w:t>
      </w:r>
      <w:r>
        <w:rPr>
          <w:rFonts w:asciiTheme="minorEastAsia" w:hAnsiTheme="minorEastAsia" w:hint="eastAsia"/>
          <w:sz w:val="22"/>
        </w:rPr>
        <w:t>とは：元請企業の従業員で、「現場代理人」「主任･監理技術者」等のこと</w:t>
      </w:r>
    </w:p>
    <w:p w:rsidR="00B85BD4" w:rsidRDefault="0002000A">
      <w:pPr>
        <w:ind w:leftChars="200" w:left="750" w:hangingChars="150" w:hanging="330"/>
        <w:rPr>
          <w:rFonts w:asciiTheme="minorEastAsia" w:hAnsiTheme="minorEastAsia"/>
          <w:sz w:val="22"/>
        </w:rPr>
      </w:pPr>
      <w:r>
        <w:rPr>
          <w:rFonts w:asciiTheme="majorEastAsia" w:eastAsiaTheme="majorEastAsia" w:hAnsiTheme="majorEastAsia" w:hint="eastAsia"/>
          <w:sz w:val="22"/>
        </w:rPr>
        <w:t>Ⅱ</w: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現場雇用従業員</w:t>
      </w:r>
      <w:r>
        <w:rPr>
          <w:rFonts w:asciiTheme="minorEastAsia" w:hAnsiTheme="minorEastAsia" w:hint="eastAsia"/>
          <w:sz w:val="22"/>
        </w:rPr>
        <w:t>とは：現場において元請企業が直接雇用する従業員で、工事施工に従事しないもののこと</w:t>
      </w:r>
    </w:p>
    <w:p w:rsidR="00B85BD4" w:rsidRDefault="0002000A">
      <w:pPr>
        <w:ind w:leftChars="200" w:left="750" w:hangingChars="150" w:hanging="330"/>
        <w:rPr>
          <w:rFonts w:asciiTheme="minorEastAsia" w:hAnsiTheme="minorEastAsia"/>
          <w:sz w:val="22"/>
        </w:rPr>
      </w:pPr>
      <w:r>
        <w:rPr>
          <w:rFonts w:asciiTheme="majorEastAsia" w:eastAsiaTheme="majorEastAsia" w:hAnsiTheme="majorEastAsia" w:hint="eastAsia"/>
          <w:sz w:val="22"/>
        </w:rPr>
        <w:t>Ⅲ</w: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現場雇用労働者</w:t>
      </w:r>
      <w:r>
        <w:rPr>
          <w:rFonts w:asciiTheme="minorEastAsia" w:hAnsiTheme="minorEastAsia" w:hint="eastAsia"/>
          <w:sz w:val="22"/>
        </w:rPr>
        <w:t>とは：工事現場の施工に関する補助的作業要員として元請企業が直接雇用する労働者のこと</w:t>
      </w:r>
    </w:p>
    <w:p w:rsidR="00B85BD4" w:rsidRDefault="0002000A">
      <w:pPr>
        <w:ind w:firstLineChars="200" w:firstLine="440"/>
        <w:rPr>
          <w:rFonts w:asciiTheme="minorEastAsia" w:hAnsiTheme="minorEastAsia"/>
          <w:sz w:val="22"/>
        </w:rPr>
      </w:pPr>
      <w:r>
        <w:rPr>
          <w:rFonts w:asciiTheme="majorEastAsia" w:eastAsiaTheme="majorEastAsia" w:hAnsiTheme="majorEastAsia" w:hint="eastAsia"/>
          <w:sz w:val="22"/>
        </w:rPr>
        <w:t>Ⅳ</w: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現場労働者とは</w:t>
      </w:r>
      <w:r>
        <w:rPr>
          <w:rFonts w:asciiTheme="minorEastAsia" w:hAnsiTheme="minorEastAsia" w:hint="eastAsia"/>
          <w:sz w:val="22"/>
        </w:rPr>
        <w:t>：下請契約（再下請を含む）に基づき現場労働に従事する労働者のこと</w:t>
      </w:r>
    </w:p>
    <w:p w:rsidR="00B85BD4" w:rsidRDefault="00B85BD4">
      <w:pPr>
        <w:rPr>
          <w:rFonts w:ascii="ＭＳ ゴシック" w:eastAsia="ＭＳ ゴシック" w:hAnsi="ＭＳ ゴシック"/>
          <w:sz w:val="22"/>
        </w:rPr>
      </w:pPr>
    </w:p>
    <w:p w:rsidR="00B85BD4" w:rsidRDefault="0002000A">
      <w:pPr>
        <w:rPr>
          <w:rFonts w:ascii="ＭＳ ゴシック" w:eastAsia="ＭＳ ゴシック" w:hAnsi="ＭＳ ゴシック"/>
          <w:sz w:val="22"/>
        </w:rPr>
      </w:pPr>
      <w:r>
        <w:rPr>
          <w:rFonts w:ascii="ＭＳ ゴシック" w:eastAsia="ＭＳ ゴシック" w:hAnsi="ＭＳ ゴシック" w:hint="eastAsia"/>
          <w:b/>
          <w:sz w:val="22"/>
        </w:rPr>
        <w:t xml:space="preserve">1. </w:t>
      </w:r>
      <w:r>
        <w:rPr>
          <w:rFonts w:ascii="ＭＳ ゴシック" w:eastAsia="ＭＳ ゴシック" w:hAnsi="ＭＳ ゴシック" w:hint="eastAsia"/>
          <w:b/>
          <w:sz w:val="22"/>
        </w:rPr>
        <w:t>現場管理費に関する事項</w:t>
      </w: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①</w:t>
      </w:r>
      <w:r>
        <w:rPr>
          <w:rFonts w:asciiTheme="majorEastAsia" w:eastAsiaTheme="majorEastAsia" w:hAnsiTheme="majorEastAsia" w:hint="eastAsia"/>
        </w:rPr>
        <w:t xml:space="preserve"> </w:t>
      </w:r>
      <w:r>
        <w:rPr>
          <w:rFonts w:asciiTheme="majorEastAsia" w:eastAsiaTheme="majorEastAsia" w:hAnsiTheme="majorEastAsia" w:hint="eastAsia"/>
        </w:rPr>
        <w:t>労務管理費　　：　「労務</w:t>
      </w:r>
      <w:r>
        <w:rPr>
          <w:rFonts w:asciiTheme="majorEastAsia" w:eastAsiaTheme="majorEastAsia" w:hAnsiTheme="majorEastAsia" w:hint="eastAsia"/>
        </w:rPr>
        <w:t>管理費」とは、現場で働く（Ⅱ～Ⅳ）方の「労務管理」に関する費用が対象です。</w:t>
      </w:r>
    </w:p>
    <w:p w:rsidR="00B85BD4" w:rsidRDefault="0002000A">
      <w:pPr>
        <w:ind w:leftChars="1050" w:left="2205"/>
        <w:jc w:val="left"/>
        <w:rPr>
          <w:rFonts w:asciiTheme="majorEastAsia" w:eastAsiaTheme="majorEastAsia" w:hAnsiTheme="majorEastAsia"/>
        </w:rPr>
      </w:pPr>
      <w:r>
        <w:rPr>
          <w:rFonts w:ascii="ＭＳ 明朝" w:eastAsia="ＭＳ 明朝" w:hAnsi="ＭＳ 明朝" w:hint="eastAsia"/>
        </w:rPr>
        <w:t>「労務管理費」に該当する各項目の項目ごとに必要とした費用をそれぞれ入力します。</w:t>
      </w: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②</w:t>
      </w:r>
      <w:r>
        <w:rPr>
          <w:rFonts w:asciiTheme="majorEastAsia" w:eastAsiaTheme="majorEastAsia" w:hAnsiTheme="majorEastAsia" w:hint="eastAsia"/>
        </w:rPr>
        <w:t xml:space="preserve"> </w:t>
      </w:r>
      <w:r>
        <w:rPr>
          <w:rFonts w:asciiTheme="majorEastAsia" w:eastAsiaTheme="majorEastAsia" w:hAnsiTheme="majorEastAsia" w:hint="eastAsia"/>
        </w:rPr>
        <w:t>租税公課　　　：　「租税公課」とは、工事契約書等の印紙代、申請書・謄抄本登記等の証紙代、固定資産税・自動車税の租税公課、諸官公署手続き費用が対象です。</w:t>
      </w:r>
    </w:p>
    <w:p w:rsidR="00B85BD4" w:rsidRDefault="0002000A">
      <w:pPr>
        <w:ind w:leftChars="1050" w:left="2205"/>
        <w:jc w:val="left"/>
        <w:rPr>
          <w:rFonts w:asciiTheme="majorEastAsia" w:eastAsiaTheme="majorEastAsia" w:hAnsiTheme="majorEastAsia"/>
        </w:rPr>
      </w:pPr>
      <w:r>
        <w:rPr>
          <w:rFonts w:ascii="ＭＳ 明朝" w:eastAsia="ＭＳ 明朝" w:hAnsi="ＭＳ 明朝" w:hint="eastAsia"/>
        </w:rPr>
        <w:t>「租税公課」に該当する各項目の項目ごとに必要とした費用をそれぞれ入力します。</w:t>
      </w:r>
    </w:p>
    <w:p w:rsidR="00B85BD4" w:rsidRDefault="0002000A">
      <w:pPr>
        <w:ind w:left="2205" w:hangingChars="1050" w:hanging="2205"/>
        <w:jc w:val="left"/>
        <w:rPr>
          <w:rFonts w:asciiTheme="majorEastAsia" w:eastAsiaTheme="majorEastAsia" w:hAnsiTheme="majorEastAsia"/>
        </w:rPr>
      </w:pPr>
      <w:bookmarkStart w:id="13" w:name="_Hlk33197183"/>
      <w:r>
        <w:rPr>
          <w:rFonts w:asciiTheme="majorEastAsia" w:eastAsiaTheme="majorEastAsia" w:hAnsiTheme="majorEastAsia" w:hint="eastAsia"/>
        </w:rPr>
        <w:t>③</w:t>
      </w:r>
      <w:r>
        <w:rPr>
          <w:rFonts w:asciiTheme="majorEastAsia" w:eastAsiaTheme="majorEastAsia" w:hAnsiTheme="majorEastAsia" w:hint="eastAsia"/>
        </w:rPr>
        <w:t xml:space="preserve"> </w:t>
      </w:r>
      <w:r>
        <w:rPr>
          <w:rFonts w:asciiTheme="majorEastAsia" w:eastAsiaTheme="majorEastAsia" w:hAnsiTheme="majorEastAsia" w:hint="eastAsia"/>
        </w:rPr>
        <w:t>保険料　　　　：　「保険料」とは、火災保険、建設工事保険、自動車保険、組立保険、賠償責任保険及びその他の保険料が対象で</w:t>
      </w:r>
      <w:r>
        <w:rPr>
          <w:rFonts w:asciiTheme="majorEastAsia" w:eastAsiaTheme="majorEastAsia" w:hAnsiTheme="majorEastAsia" w:hint="eastAsia"/>
        </w:rPr>
        <w:t>す。</w:t>
      </w:r>
    </w:p>
    <w:bookmarkEnd w:id="13"/>
    <w:p w:rsidR="00B85BD4" w:rsidRDefault="0002000A">
      <w:pPr>
        <w:ind w:leftChars="1050" w:left="2205"/>
        <w:jc w:val="left"/>
        <w:rPr>
          <w:rFonts w:asciiTheme="majorEastAsia" w:eastAsiaTheme="majorEastAsia" w:hAnsiTheme="majorEastAsia"/>
        </w:rPr>
      </w:pPr>
      <w:r>
        <w:rPr>
          <w:rFonts w:ascii="ＭＳ 明朝" w:eastAsia="ＭＳ 明朝" w:hAnsi="ＭＳ 明朝" w:hint="eastAsia"/>
        </w:rPr>
        <w:t>「保険料」に該当する各項目の項目ごとに必要とした費用をそれぞれ入力します。なお、費用区分が難しい場合は、保険期間と保険期間に対する掛け金を基に、工期による案分比率等を用いて入力してください。</w:t>
      </w: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④</w:t>
      </w:r>
      <w:r>
        <w:rPr>
          <w:rFonts w:asciiTheme="majorEastAsia" w:eastAsiaTheme="majorEastAsia" w:hAnsiTheme="majorEastAsia" w:hint="eastAsia"/>
        </w:rPr>
        <w:t xml:space="preserve"> </w:t>
      </w:r>
      <w:r>
        <w:rPr>
          <w:rFonts w:asciiTheme="majorEastAsia" w:eastAsiaTheme="majorEastAsia" w:hAnsiTheme="majorEastAsia" w:hint="eastAsia"/>
        </w:rPr>
        <w:t>従業員給与手当　：　「従業員給与等」とは、Ⅰ現場従業員、Ⅱ現場雇用従業員及びⅢ現場雇用労</w:t>
      </w:r>
      <w:r>
        <w:rPr>
          <w:rFonts w:asciiTheme="majorEastAsia" w:eastAsiaTheme="majorEastAsia" w:hAnsiTheme="majorEastAsia" w:hint="eastAsia"/>
        </w:rPr>
        <w:lastRenderedPageBreak/>
        <w:t>働者の給与、諸手当（交通費、住宅手当等）及び賞与が対象で、外注人件費を含みます。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「従業員給与手当」に該当する各項目の項目ごとに必要とした費用をそれぞれ入力します。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なお「</w:t>
      </w:r>
      <w:r>
        <w:rPr>
          <w:rFonts w:ascii="ＭＳ 明朝" w:eastAsia="ＭＳ 明朝" w:hAnsi="ＭＳ 明朝" w:hint="eastAsia"/>
        </w:rPr>
        <w:t xml:space="preserve">-3 </w:t>
      </w:r>
      <w:r>
        <w:rPr>
          <w:rFonts w:ascii="ＭＳ 明朝" w:eastAsia="ＭＳ 明朝" w:hAnsi="ＭＳ 明朝" w:hint="eastAsia"/>
        </w:rPr>
        <w:t>Ⅰ～Ⅱ厚生施設等」以外の各項目は、建築工事で</w:t>
      </w:r>
      <w:r>
        <w:rPr>
          <w:rFonts w:ascii="ＭＳ 明朝" w:eastAsia="ＭＳ 明朝" w:hAnsi="ＭＳ 明朝" w:hint="eastAsia"/>
        </w:rPr>
        <w:t>はシート名「●別表</w:t>
      </w:r>
      <w:r>
        <w:rPr>
          <w:rFonts w:ascii="ＭＳ 明朝" w:eastAsia="ＭＳ 明朝" w:hAnsi="ＭＳ 明朝" w:hint="eastAsia"/>
        </w:rPr>
        <w:t>(</w:t>
      </w:r>
      <w:r>
        <w:rPr>
          <w:rFonts w:ascii="ＭＳ 明朝" w:eastAsia="ＭＳ 明朝" w:hAnsi="ＭＳ 明朝" w:hint="eastAsia"/>
        </w:rPr>
        <w:t>Ａ新･受</w:t>
      </w:r>
      <w:r>
        <w:rPr>
          <w:rFonts w:ascii="ＭＳ 明朝" w:eastAsia="ＭＳ 明朝" w:hAnsi="ＭＳ 明朝" w:hint="eastAsia"/>
        </w:rPr>
        <w:t>)</w:t>
      </w:r>
      <w:r>
        <w:rPr>
          <w:rFonts w:ascii="ＭＳ 明朝" w:eastAsia="ＭＳ 明朝" w:hAnsi="ＭＳ 明朝" w:hint="eastAsia"/>
        </w:rPr>
        <w:t>」に、設備工事ではシート名「●別表</w:t>
      </w:r>
      <w:r>
        <w:rPr>
          <w:rFonts w:ascii="ＭＳ 明朝" w:eastAsia="ＭＳ 明朝" w:hAnsi="ＭＳ 明朝" w:hint="eastAsia"/>
        </w:rPr>
        <w:t>(</w:t>
      </w:r>
      <w:r>
        <w:rPr>
          <w:rFonts w:ascii="ＭＳ 明朝" w:eastAsia="ＭＳ 明朝" w:hAnsi="ＭＳ 明朝" w:hint="eastAsia"/>
        </w:rPr>
        <w:t>ＥＭＶ新･受</w:t>
      </w:r>
      <w:r>
        <w:rPr>
          <w:rFonts w:ascii="ＭＳ 明朝" w:eastAsia="ＭＳ 明朝" w:hAnsi="ＭＳ 明朝" w:hint="eastAsia"/>
        </w:rPr>
        <w:t>)</w:t>
      </w:r>
      <w:r>
        <w:rPr>
          <w:rFonts w:ascii="ＭＳ 明朝" w:eastAsia="ＭＳ 明朝" w:hAnsi="ＭＳ 明朝" w:hint="eastAsia"/>
        </w:rPr>
        <w:t>」に入力します。</w:t>
      </w: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⑤</w:t>
      </w:r>
      <w:r>
        <w:rPr>
          <w:rFonts w:asciiTheme="majorEastAsia" w:eastAsiaTheme="majorEastAsia" w:hAnsiTheme="majorEastAsia" w:hint="eastAsia"/>
        </w:rPr>
        <w:t xml:space="preserve"> </w:t>
      </w:r>
      <w:r>
        <w:rPr>
          <w:rFonts w:asciiTheme="majorEastAsia" w:eastAsiaTheme="majorEastAsia" w:hAnsiTheme="majorEastAsia" w:hint="eastAsia"/>
        </w:rPr>
        <w:t>施工図等作成費　：　「施工図等作成費」とは、施工図等を外注した場合の費用が対象です。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「施工図等作成費」に該当する各項目の項目ごとに必要とした費用をそれぞれ入力します。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なお、本支店の支援を受けた場合は「⑩</w:t>
      </w:r>
      <w:r>
        <w:rPr>
          <w:rFonts w:ascii="ＭＳ 明朝" w:eastAsia="ＭＳ 明朝" w:hAnsi="ＭＳ 明朝" w:hint="eastAsia"/>
        </w:rPr>
        <w:t xml:space="preserve"> </w:t>
      </w:r>
      <w:r>
        <w:rPr>
          <w:rFonts w:ascii="ＭＳ 明朝" w:eastAsia="ＭＳ 明朝" w:hAnsi="ＭＳ 明朝" w:hint="eastAsia"/>
        </w:rPr>
        <w:t>原価性経費配賦額」に入力します。</w:t>
      </w: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⑥</w:t>
      </w:r>
      <w:r>
        <w:rPr>
          <w:rFonts w:asciiTheme="majorEastAsia" w:eastAsiaTheme="majorEastAsia" w:hAnsiTheme="majorEastAsia" w:hint="eastAsia"/>
        </w:rPr>
        <w:t xml:space="preserve"> </w:t>
      </w:r>
      <w:r>
        <w:rPr>
          <w:rFonts w:asciiTheme="majorEastAsia" w:eastAsiaTheme="majorEastAsia" w:hAnsiTheme="majorEastAsia" w:hint="eastAsia"/>
        </w:rPr>
        <w:t>退職金　　　　：　「退職金」とは、Ⅰ現場従業員、Ⅱ現場雇用従業員及びⅢ現場雇用労働者の退職金が対象です。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「退職金」に該当する各項目の項目ごとに必要とした費用をそれ</w:t>
      </w:r>
      <w:r>
        <w:rPr>
          <w:rFonts w:ascii="ＭＳ 明朝" w:eastAsia="ＭＳ 明朝" w:hAnsi="ＭＳ 明朝" w:hint="eastAsia"/>
        </w:rPr>
        <w:t>ぞれ入力します。</w:t>
      </w:r>
    </w:p>
    <w:p w:rsidR="00B85BD4" w:rsidRDefault="0002000A">
      <w:pPr>
        <w:ind w:left="2205" w:hangingChars="1050" w:hanging="2205"/>
        <w:jc w:val="left"/>
        <w:rPr>
          <w:rFonts w:asciiTheme="majorEastAsia" w:eastAsiaTheme="majorEastAsia" w:hAnsiTheme="majorEastAsia"/>
        </w:rPr>
      </w:pPr>
      <w:r>
        <w:rPr>
          <w:rFonts w:asciiTheme="majorEastAsia" w:eastAsiaTheme="majorEastAsia" w:hAnsiTheme="majorEastAsia" w:hint="eastAsia"/>
        </w:rPr>
        <w:t>⑦</w:t>
      </w:r>
      <w:r>
        <w:rPr>
          <w:rFonts w:asciiTheme="majorEastAsia" w:eastAsiaTheme="majorEastAsia" w:hAnsiTheme="majorEastAsia" w:hint="eastAsia"/>
        </w:rPr>
        <w:t xml:space="preserve"> </w:t>
      </w:r>
      <w:r>
        <w:rPr>
          <w:rFonts w:asciiTheme="majorEastAsia" w:eastAsiaTheme="majorEastAsia" w:hAnsiTheme="majorEastAsia" w:hint="eastAsia"/>
        </w:rPr>
        <w:t>法定福利費　　：　「法定福利費」とは、Ⅰ現場従業員、Ⅳ現場労働者、Ⅱ現場雇用従業員及びⅢ現場雇用労働者に関する労災保険料、雇用保険料、健康保険料及び厚生年金保険料の事業主負担額並びに建設業退職金共済制度に基づく事業主負担額が対象で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「法定福利費」に該当する各項目の項目ごとに必要とした費用をそれぞれ入力します。なお、項目により対象者が異なるので〈記入上の注意〉にある入力説明を確認願います。</w:t>
      </w:r>
    </w:p>
    <w:p w:rsidR="00B85BD4" w:rsidRDefault="0002000A">
      <w:pPr>
        <w:ind w:left="2205" w:hangingChars="1050" w:hanging="2205"/>
        <w:jc w:val="left"/>
        <w:rPr>
          <w:rFonts w:ascii="ＭＳ 明朝" w:eastAsia="ＭＳ 明朝" w:hAnsi="ＭＳ 明朝"/>
        </w:rPr>
      </w:pPr>
      <w:r>
        <w:rPr>
          <w:rFonts w:ascii="ＭＳ ゴシック" w:eastAsia="ＭＳ ゴシック" w:hAnsi="ＭＳ ゴシック" w:hint="eastAsia"/>
        </w:rPr>
        <w:t>⑧</w:t>
      </w:r>
      <w:r>
        <w:rPr>
          <w:rFonts w:ascii="ＭＳ ゴシック" w:eastAsia="ＭＳ ゴシック" w:hAnsi="ＭＳ ゴシック" w:hint="eastAsia"/>
        </w:rPr>
        <w:t xml:space="preserve"> </w:t>
      </w:r>
      <w:r>
        <w:rPr>
          <w:rFonts w:ascii="ＭＳ ゴシック" w:eastAsia="ＭＳ ゴシック" w:hAnsi="ＭＳ ゴシック" w:hint="eastAsia"/>
        </w:rPr>
        <w:t>福利厚生費</w:t>
      </w:r>
      <w:r>
        <w:rPr>
          <w:rFonts w:ascii="ＭＳ 明朝" w:eastAsia="ＭＳ 明朝" w:hAnsi="ＭＳ 明朝" w:hint="eastAsia"/>
        </w:rPr>
        <w:t xml:space="preserve">　　：　現場従業員に対する慰安、娯楽、厚生、貸与被服、健康診断、医療、慶弔見舞等に要する費用が対象です。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「福利厚生費」に該当する必要とした費用をそれぞれ入力します。</w:t>
      </w:r>
    </w:p>
    <w:p w:rsidR="00B85BD4" w:rsidRDefault="0002000A">
      <w:pPr>
        <w:ind w:left="2205" w:hangingChars="1050" w:hanging="2205"/>
        <w:jc w:val="left"/>
        <w:rPr>
          <w:rFonts w:ascii="ＭＳ 明朝" w:eastAsia="ＭＳ 明朝" w:hAnsi="ＭＳ 明朝"/>
        </w:rPr>
      </w:pPr>
      <w:r>
        <w:rPr>
          <w:rFonts w:ascii="ＭＳ ゴシック" w:eastAsia="ＭＳ ゴシック" w:hAnsi="ＭＳ ゴシック" w:hint="eastAsia"/>
        </w:rPr>
        <w:t>⑨</w:t>
      </w:r>
      <w:r>
        <w:rPr>
          <w:rFonts w:ascii="ＭＳ ゴシック" w:eastAsia="ＭＳ ゴシック" w:hAnsi="ＭＳ ゴシック" w:hint="eastAsia"/>
        </w:rPr>
        <w:t xml:space="preserve"> </w:t>
      </w:r>
      <w:r>
        <w:rPr>
          <w:rFonts w:ascii="ＭＳ ゴシック" w:eastAsia="ＭＳ ゴシック" w:hAnsi="ＭＳ ゴシック" w:hint="eastAsia"/>
        </w:rPr>
        <w:t>事務用品費</w:t>
      </w:r>
      <w:r>
        <w:rPr>
          <w:rFonts w:ascii="ＭＳ 明朝" w:eastAsia="ＭＳ 明朝" w:hAnsi="ＭＳ 明朝" w:hint="eastAsia"/>
        </w:rPr>
        <w:t xml:space="preserve">　　：　事務用消耗品費、</w:t>
      </w:r>
      <w:r>
        <w:rPr>
          <w:rFonts w:ascii="ＭＳ 明朝" w:eastAsia="ＭＳ 明朝" w:hAnsi="ＭＳ 明朝" w:hint="eastAsia"/>
        </w:rPr>
        <w:t>OA</w:t>
      </w:r>
      <w:r>
        <w:rPr>
          <w:rFonts w:ascii="ＭＳ 明朝" w:eastAsia="ＭＳ 明朝" w:hAnsi="ＭＳ 明朝" w:hint="eastAsia"/>
        </w:rPr>
        <w:t>機器等の事務用備品費、新聞・図書・雑誌等の購入費、工事写真代等の費用です。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「事務用品費」に該当する各項目の項目ごとに必要とした費用をそれぞれ入力します。</w:t>
      </w:r>
    </w:p>
    <w:p w:rsidR="00B85BD4" w:rsidRDefault="0002000A">
      <w:pPr>
        <w:ind w:left="2205" w:hangingChars="1050" w:hanging="2205"/>
        <w:jc w:val="left"/>
        <w:rPr>
          <w:rFonts w:ascii="ＭＳ 明朝" w:eastAsia="ＭＳ 明朝" w:hAnsi="ＭＳ 明朝"/>
        </w:rPr>
      </w:pPr>
      <w:r>
        <w:rPr>
          <w:rFonts w:ascii="ＭＳ ゴシック" w:eastAsia="ＭＳ ゴシック" w:hAnsi="ＭＳ ゴシック" w:hint="eastAsia"/>
        </w:rPr>
        <w:t>⑩</w:t>
      </w:r>
      <w:r>
        <w:rPr>
          <w:rFonts w:ascii="ＭＳ ゴシック" w:eastAsia="ＭＳ ゴシック" w:hAnsi="ＭＳ ゴシック" w:hint="eastAsia"/>
        </w:rPr>
        <w:t xml:space="preserve"> </w:t>
      </w:r>
      <w:r>
        <w:rPr>
          <w:rFonts w:ascii="ＭＳ ゴシック" w:eastAsia="ＭＳ ゴシック" w:hAnsi="ＭＳ ゴシック" w:hint="eastAsia"/>
        </w:rPr>
        <w:t>通信交通費</w:t>
      </w:r>
      <w:r>
        <w:rPr>
          <w:rFonts w:ascii="ＭＳ 明朝" w:eastAsia="ＭＳ 明朝" w:hAnsi="ＭＳ 明朝" w:hint="eastAsia"/>
        </w:rPr>
        <w:t xml:space="preserve">　　：　現場従業員及び現場雇用従業員の通信費、旅費及び交通費が対象です。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「通信交通費」に該当する各項目の項目ごとに必要とした費用をそれぞれ入力します。</w:t>
      </w:r>
    </w:p>
    <w:p w:rsidR="00B85BD4" w:rsidRDefault="0002000A">
      <w:pPr>
        <w:ind w:left="2205" w:hangingChars="1050" w:hanging="2205"/>
        <w:jc w:val="left"/>
        <w:rPr>
          <w:rFonts w:ascii="ＭＳ 明朝" w:eastAsia="ＭＳ 明朝" w:hAnsi="ＭＳ 明朝"/>
        </w:rPr>
      </w:pPr>
      <w:bookmarkStart w:id="14" w:name="_Hlk33523169"/>
      <w:r>
        <w:rPr>
          <w:rFonts w:ascii="ＭＳ ゴシック" w:eastAsia="ＭＳ ゴシック" w:hAnsi="ＭＳ ゴシック" w:hint="eastAsia"/>
        </w:rPr>
        <w:t>⑪</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補償費　　</w:t>
      </w:r>
      <w:r>
        <w:rPr>
          <w:rFonts w:ascii="ＭＳ 明朝" w:eastAsia="ＭＳ 明朝" w:hAnsi="ＭＳ 明朝" w:hint="eastAsia"/>
        </w:rPr>
        <w:t xml:space="preserve">　　：　工事施工に伴って通常発生する騒音、振動、濁水、工事用車両の通行等に対して、近隣の第三者に支払われる補償費等が対象です。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「補償費」に該当する各項目の項目ごとに必要とした費用をそれぞれ入力します。</w:t>
      </w:r>
    </w:p>
    <w:bookmarkEnd w:id="14"/>
    <w:p w:rsidR="00B85BD4" w:rsidRDefault="0002000A">
      <w:pPr>
        <w:ind w:left="2205" w:hangingChars="1050" w:hanging="2205"/>
        <w:jc w:val="left"/>
        <w:rPr>
          <w:rFonts w:ascii="ＭＳ 明朝" w:eastAsia="ＭＳ 明朝" w:hAnsi="ＭＳ 明朝"/>
        </w:rPr>
      </w:pPr>
      <w:r>
        <w:rPr>
          <w:rFonts w:ascii="ＭＳ ゴシック" w:eastAsia="ＭＳ ゴシック" w:hAnsi="ＭＳ ゴシック" w:hint="eastAsia"/>
        </w:rPr>
        <w:t>⑫</w:t>
      </w:r>
      <w:r>
        <w:rPr>
          <w:rFonts w:ascii="ＭＳ ゴシック" w:eastAsia="ＭＳ ゴシック" w:hAnsi="ＭＳ ゴシック" w:hint="eastAsia"/>
        </w:rPr>
        <w:t xml:space="preserve"> </w:t>
      </w:r>
      <w:r>
        <w:rPr>
          <w:rFonts w:ascii="ＭＳ ゴシック" w:eastAsia="ＭＳ ゴシック" w:hAnsi="ＭＳ ゴシック" w:hint="eastAsia"/>
        </w:rPr>
        <w:t>原価性経費配賦額</w:t>
      </w:r>
      <w:r>
        <w:rPr>
          <w:rFonts w:ascii="ＭＳ 明朝" w:eastAsia="ＭＳ 明朝" w:hAnsi="ＭＳ 明朝" w:hint="eastAsia"/>
        </w:rPr>
        <w:t xml:space="preserve">　：　貴社の会計にて工事原価と判断した費用のうち、各工事に直接賦課することができない原価を適当な基準により当該工事へ賦課したもので、現場を支援</w:t>
      </w:r>
      <w:r>
        <w:rPr>
          <w:rFonts w:ascii="ＭＳ 明朝" w:eastAsia="ＭＳ 明朝" w:hAnsi="ＭＳ 明朝" w:hint="eastAsia"/>
        </w:rPr>
        <w:lastRenderedPageBreak/>
        <w:t>した人件費･物件･家賃･光熱水･通信･減価償却費等に</w:t>
      </w:r>
      <w:r>
        <w:rPr>
          <w:rFonts w:ascii="ＭＳ 明朝" w:eastAsia="ＭＳ 明朝" w:hAnsi="ＭＳ 明朝" w:hint="eastAsia"/>
        </w:rPr>
        <w:t>要した費用が対象です。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「原価性経費配賦額」に該当する各項目の項目ごとに必要とした費用をそれぞれ入力します。</w:t>
      </w:r>
    </w:p>
    <w:p w:rsidR="00B85BD4" w:rsidRDefault="0002000A">
      <w:pPr>
        <w:ind w:left="2205" w:hangingChars="1050" w:hanging="2205"/>
        <w:jc w:val="left"/>
        <w:rPr>
          <w:rFonts w:ascii="ＭＳ 明朝" w:eastAsia="ＭＳ 明朝" w:hAnsi="ＭＳ 明朝"/>
        </w:rPr>
      </w:pPr>
      <w:r>
        <w:rPr>
          <w:rFonts w:ascii="ＭＳ ゴシック" w:eastAsia="ＭＳ ゴシック" w:hAnsi="ＭＳ ゴシック" w:hint="eastAsia"/>
        </w:rPr>
        <w:t>⑬</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その他　　</w:t>
      </w:r>
      <w:r>
        <w:rPr>
          <w:rFonts w:ascii="ＭＳ 明朝" w:eastAsia="ＭＳ 明朝" w:hAnsi="ＭＳ 明朝" w:hint="eastAsia"/>
        </w:rPr>
        <w:t xml:space="preserve">　　：　工事施工に伴って通常発生する騒音、振動、濁水、工事用車両の通行等に対して、近隣の第三者に支払われる補償費等が対象です。</w:t>
      </w:r>
    </w:p>
    <w:p w:rsidR="00B85BD4" w:rsidRDefault="0002000A">
      <w:pPr>
        <w:ind w:leftChars="1050" w:left="2205"/>
        <w:jc w:val="left"/>
        <w:rPr>
          <w:rFonts w:ascii="ＭＳ 明朝" w:eastAsia="ＭＳ 明朝" w:hAnsi="ＭＳ 明朝"/>
        </w:rPr>
      </w:pPr>
      <w:r>
        <w:rPr>
          <w:rFonts w:ascii="ＭＳ 明朝" w:eastAsia="ＭＳ 明朝" w:hAnsi="ＭＳ 明朝" w:hint="eastAsia"/>
        </w:rPr>
        <w:t>「その他」に該当する各項目の項目ごとに必要とした費用をそれぞれ入力します。</w:t>
      </w:r>
    </w:p>
    <w:p w:rsidR="00B85BD4" w:rsidRDefault="00B85BD4">
      <w:pPr>
        <w:jc w:val="left"/>
        <w:rPr>
          <w:rFonts w:ascii="ＭＳ 明朝" w:eastAsia="ＭＳ 明朝" w:hAnsi="ＭＳ 明朝"/>
        </w:rPr>
      </w:pPr>
    </w:p>
    <w:p w:rsidR="00B85BD4" w:rsidRDefault="0002000A">
      <w:pPr>
        <w:pStyle w:val="3"/>
        <w:ind w:leftChars="0" w:left="0"/>
      </w:pPr>
      <w:bookmarkStart w:id="15" w:name="_Toc33689155"/>
      <w:bookmarkStart w:id="16" w:name="_Hlk33525980"/>
      <w:r>
        <w:rPr>
          <w:rFonts w:ascii="ＭＳ 明朝" w:eastAsia="ＭＳ 明朝" w:hAnsi="ＭＳ 明朝" w:hint="eastAsia"/>
        </w:rPr>
        <w:t>★</w:t>
      </w:r>
      <w:r>
        <w:rPr>
          <w:rFonts w:ascii="ＭＳ 明朝" w:eastAsia="ＭＳ 明朝" w:hAnsi="ＭＳ 明朝" w:hint="eastAsia"/>
          <w:b/>
        </w:rPr>
        <w:t xml:space="preserve">　入力データの確認</w:t>
      </w:r>
      <w:bookmarkEnd w:id="15"/>
    </w:p>
    <w:bookmarkEnd w:id="16"/>
    <w:p w:rsidR="00B85BD4" w:rsidRDefault="0002000A">
      <w:pPr>
        <w:ind w:firstLineChars="100" w:firstLine="210"/>
        <w:jc w:val="left"/>
        <w:rPr>
          <w:rFonts w:ascii="ＭＳ 明朝" w:eastAsia="ＭＳ 明朝" w:hAnsi="ＭＳ 明朝"/>
        </w:rPr>
      </w:pPr>
      <w:r>
        <w:rPr>
          <w:rFonts w:ascii="ＭＳ 明朝" w:eastAsia="ＭＳ 明朝" w:hAnsi="ＭＳ 明朝" w:hint="eastAsia"/>
        </w:rPr>
        <w:t>入力データの確認は、これまで入力したデータのうち主に「共通仮設費」、「現場管理費」及び「直接工事費」と「</w:t>
      </w:r>
      <w:r>
        <w:rPr>
          <w:rFonts w:ascii="ＭＳ 明朝" w:eastAsia="ＭＳ 明朝" w:hAnsi="ＭＳ 明朝" w:hint="eastAsia"/>
        </w:rPr>
        <w:t>(1)01</w:t>
      </w:r>
      <w:r>
        <w:rPr>
          <w:rFonts w:ascii="ＭＳ 明朝" w:eastAsia="ＭＳ 明朝" w:hAnsi="ＭＳ 明朝" w:hint="eastAsia"/>
        </w:rPr>
        <w:t>工事全般に関する事項の</w:t>
      </w:r>
      <w:r>
        <w:rPr>
          <w:rFonts w:ascii="ＭＳ 明朝" w:eastAsia="ＭＳ 明朝" w:hAnsi="ＭＳ 明朝" w:hint="eastAsia"/>
        </w:rPr>
        <w:t>2.</w:t>
      </w:r>
      <w:r>
        <w:rPr>
          <w:rFonts w:ascii="ＭＳ 明朝" w:eastAsia="ＭＳ 明朝" w:hAnsi="ＭＳ 明朝" w:hint="eastAsia"/>
        </w:rPr>
        <w:t>工事全般に関する事項</w:t>
      </w:r>
      <w:r>
        <w:rPr>
          <w:rFonts w:ascii="ＭＳ 明朝" w:eastAsia="ＭＳ 明朝" w:hAnsi="ＭＳ 明朝" w:hint="eastAsia"/>
        </w:rPr>
        <w:t>」で入力した「工事原価」の関係をチェックしています。チェックした結果、疑義が無けれ９ページの赤文字部分が全て消え、最下段表記が下記のようになります。</w:t>
      </w:r>
    </w:p>
    <w:p w:rsidR="00B85BD4" w:rsidRDefault="0002000A">
      <w:pPr>
        <w:jc w:val="left"/>
        <w:rPr>
          <w:rFonts w:ascii="ＭＳ 明朝" w:eastAsia="ＭＳ 明朝" w:hAnsi="ＭＳ 明朝"/>
        </w:rPr>
      </w:pPr>
      <w:r>
        <w:rPr>
          <w:noProof/>
        </w:rPr>
        <mc:AlternateContent>
          <mc:Choice Requires="wps">
            <w:drawing>
              <wp:anchor distT="0" distB="0" distL="114300" distR="114300" simplePos="0" relativeHeight="18" behindDoc="1" locked="0" layoutInCell="1" hidden="0" allowOverlap="1">
                <wp:simplePos x="0" y="0"/>
                <wp:positionH relativeFrom="margin">
                  <wp:align>right</wp:align>
                </wp:positionH>
                <wp:positionV relativeFrom="paragraph">
                  <wp:posOffset>115570</wp:posOffset>
                </wp:positionV>
                <wp:extent cx="6162675" cy="2076450"/>
                <wp:effectExtent l="635" t="635" r="29845" b="10795"/>
                <wp:wrapNone/>
                <wp:docPr id="1043" name="正方形/長方形 55"/>
                <wp:cNvGraphicFramePr/>
                <a:graphic xmlns:a="http://schemas.openxmlformats.org/drawingml/2006/main">
                  <a:graphicData uri="http://schemas.microsoft.com/office/word/2010/wordprocessingShape">
                    <wps:wsp>
                      <wps:cNvSpPr/>
                      <wps:spPr>
                        <a:xfrm>
                          <a:off x="0" y="0"/>
                          <a:ext cx="6162675" cy="2076450"/>
                        </a:xfrm>
                        <a:prstGeom prst="rect">
                          <a:avLst/>
                        </a:prstGeom>
                        <a:noFill/>
                        <a:ln w="15875" cap="flat" cmpd="sng" algn="ctr">
                          <a:solidFill>
                            <a:srgbClr val="C00000"/>
                          </a:solidFill>
                          <a:prstDash val="solid"/>
                        </a:ln>
                        <a:effectLst/>
                      </wps:spPr>
                      <wps:txbx>
                        <w:txbxContent>
                          <w:p w:rsidR="00B85BD4" w:rsidRDefault="0002000A">
                            <w:pPr>
                              <w:jc w:val="left"/>
                              <w:rPr>
                                <w:rFonts w:asciiTheme="minorEastAsia" w:hAnsiTheme="minorEastAsia"/>
                                <w:color w:val="000000" w:themeColor="text1"/>
                              </w:rPr>
                            </w:pPr>
                            <w:r>
                              <w:rPr>
                                <w:rFonts w:asciiTheme="minorEastAsia" w:hAnsiTheme="minorEastAsia" w:hint="eastAsia"/>
                                <w:color w:val="000000" w:themeColor="text1"/>
                              </w:rPr>
                              <w:t>シート名：調査票（９ページ）</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55" style="mso-wrap-distance-right:9pt;mso-wrap-distance-bottom:0pt;margin-top:9.1pt;mso-position-vertical-relative:text;mso-position-horizontal:right;mso-position-horizontal-relative:margin;v-text-anchor:top;position:absolute;height:163.5pt;mso-wrap-distance-top:0pt;width:485.25pt;mso-wrap-distance-left:9pt;z-index:-503316462;" o:spid="_x0000_s1043" o:allowincell="t" o:allowoverlap="t" filled="f" stroked="t" strokecolor="#c00000" strokeweight="1.25pt" o:spt="1">
                <v:fill/>
                <v:stroke linestyle="single" endcap="flat" dashstyle="solid" filltype="solid"/>
                <v:textbox style="layout-flow:horizontal;">
                  <w:txbxContent>
                    <w:p>
                      <w:pPr>
                        <w:pStyle w:val="0"/>
                        <w:jc w:val="left"/>
                        <w:rPr>
                          <w:rFonts w:hint="default" w:asciiTheme="minorEastAsia" w:hAnsiTheme="minorEastAsia"/>
                          <w:color w:val="000000" w:themeColor="text1"/>
                        </w:rPr>
                      </w:pPr>
                      <w:r>
                        <w:rPr>
                          <w:rFonts w:hint="eastAsia" w:asciiTheme="minorEastAsia" w:hAnsiTheme="minorEastAsia"/>
                          <w:color w:val="000000" w:themeColor="text1"/>
                        </w:rPr>
                        <w:t>シート名：調査票（９ページ）</w:t>
                      </w:r>
                    </w:p>
                  </w:txbxContent>
                </v:textbox>
                <v:imagedata o:title=""/>
                <w10:wrap type="none" anchorx="margin" anchory="text"/>
              </v:rect>
            </w:pict>
          </mc:Fallback>
        </mc:AlternateContent>
      </w:r>
    </w:p>
    <w:p w:rsidR="00B85BD4" w:rsidRDefault="00B85BD4">
      <w:pPr>
        <w:jc w:val="left"/>
        <w:rPr>
          <w:rFonts w:ascii="ＭＳ 明朝" w:eastAsia="ＭＳ 明朝" w:hAnsi="ＭＳ 明朝"/>
        </w:rPr>
      </w:pPr>
    </w:p>
    <w:p w:rsidR="00B85BD4" w:rsidRDefault="0002000A">
      <w:pPr>
        <w:jc w:val="left"/>
        <w:rPr>
          <w:rFonts w:ascii="ＭＳ 明朝" w:eastAsia="ＭＳ 明朝" w:hAnsi="ＭＳ 明朝"/>
        </w:rPr>
      </w:pPr>
      <w:r>
        <w:rPr>
          <w:noProof/>
        </w:rPr>
        <w:drawing>
          <wp:anchor distT="0" distB="0" distL="114300" distR="114300" simplePos="0" relativeHeight="17" behindDoc="1" locked="0" layoutInCell="1" hidden="0" allowOverlap="1">
            <wp:simplePos x="0" y="0"/>
            <wp:positionH relativeFrom="margin">
              <wp:align>center</wp:align>
            </wp:positionH>
            <wp:positionV relativeFrom="paragraph">
              <wp:posOffset>39370</wp:posOffset>
            </wp:positionV>
            <wp:extent cx="5753100" cy="1438275"/>
            <wp:effectExtent l="0" t="0" r="0" b="0"/>
            <wp:wrapNone/>
            <wp:docPr id="1044" name="Picture 1"/>
            <wp:cNvGraphicFramePr/>
            <a:graphic xmlns:a="http://schemas.openxmlformats.org/drawingml/2006/main">
              <a:graphicData uri="http://schemas.openxmlformats.org/drawingml/2006/picture">
                <pic:pic xmlns:pic="http://schemas.openxmlformats.org/drawingml/2006/picture">
                  <pic:nvPicPr>
                    <pic:cNvPr id="1044" name="Picture 1"/>
                    <pic:cNvPicPr>
                      <a:picLocks noChangeAspect="1" noChangeArrowheads="1"/>
                    </pic:cNvPicPr>
                  </pic:nvPicPr>
                  <pic:blipFill>
                    <a:blip r:embed="rId15"/>
                    <a:stretch>
                      <a:fillRect/>
                    </a:stretch>
                  </pic:blipFill>
                  <pic:spPr>
                    <a:xfrm>
                      <a:off x="0" y="0"/>
                      <a:ext cx="5753100" cy="1438275"/>
                    </a:xfrm>
                    <a:prstGeom prst="rect">
                      <a:avLst/>
                    </a:prstGeom>
                    <a:noFill/>
                    <a:ln>
                      <a:noFill/>
                    </a:ln>
                  </pic:spPr>
                </pic:pic>
              </a:graphicData>
            </a:graphic>
          </wp:anchor>
        </w:drawing>
      </w: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B85BD4">
      <w:pPr>
        <w:jc w:val="left"/>
        <w:rPr>
          <w:rFonts w:ascii="ＭＳ 明朝" w:eastAsia="ＭＳ 明朝" w:hAnsi="ＭＳ 明朝"/>
        </w:rPr>
      </w:pPr>
    </w:p>
    <w:p w:rsidR="00B85BD4" w:rsidRDefault="0002000A">
      <w:pPr>
        <w:jc w:val="left"/>
        <w:rPr>
          <w:rFonts w:ascii="ＭＳ 明朝" w:eastAsia="ＭＳ 明朝" w:hAnsi="ＭＳ 明朝"/>
        </w:rPr>
      </w:pPr>
      <w:r>
        <w:rPr>
          <w:rFonts w:ascii="ＭＳ 明朝" w:eastAsia="ＭＳ 明朝" w:hAnsi="ＭＳ 明朝" w:hint="eastAsia"/>
        </w:rPr>
        <w:t>※完成工事原価報告書と実施工程表も忘れずに作成お願いします。</w:t>
      </w:r>
    </w:p>
    <w:sectPr w:rsidR="00B85BD4">
      <w:headerReference w:type="default" r:id="rId16"/>
      <w:footerReference w:type="default" r:id="rId17"/>
      <w:pgSz w:w="11906" w:h="16838"/>
      <w:pgMar w:top="1440" w:right="1077" w:bottom="1440" w:left="1077" w:header="851" w:footer="851" w:gutter="0"/>
      <w:pgNumType w:start="135"/>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00A" w:rsidRDefault="0002000A">
      <w:pPr>
        <w:rPr>
          <w:rFonts w:hint="eastAsia"/>
        </w:rPr>
      </w:pPr>
      <w:r>
        <w:separator/>
      </w:r>
    </w:p>
  </w:endnote>
  <w:endnote w:type="continuationSeparator" w:id="0">
    <w:p w:rsidR="0002000A" w:rsidRDefault="000200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hiller">
    <w:charset w:val="00"/>
    <w:family w:val="decorative"/>
    <w:pitch w:val="fixed"/>
    <w:sig w:usb0="00000000" w:usb1="00000000" w:usb2="00000000" w:usb3="00000000" w:csb0="01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BD4" w:rsidRDefault="00B85BD4">
    <w:pPr>
      <w:pStyle w:val="a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00A" w:rsidRDefault="0002000A">
      <w:pPr>
        <w:rPr>
          <w:rFonts w:hint="eastAsia"/>
        </w:rPr>
      </w:pPr>
      <w:r>
        <w:separator/>
      </w:r>
    </w:p>
  </w:footnote>
  <w:footnote w:type="continuationSeparator" w:id="0">
    <w:p w:rsidR="0002000A" w:rsidRDefault="0002000A">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BD4" w:rsidRDefault="00B85BD4">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D4"/>
    <w:rsid w:val="0002000A"/>
    <w:rsid w:val="005777FB"/>
    <w:rsid w:val="005F7C1C"/>
    <w:rsid w:val="00B8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1D2AAEE-C16A-431B-9F5A-FB893DFA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hiller" w:hAnsi="Chiller"/>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eastAsia="ＭＳ 明朝"/>
    </w:rPr>
  </w:style>
  <w:style w:type="character" w:customStyle="1" w:styleId="a6">
    <w:name w:val="フッター (文字)"/>
    <w:basedOn w:val="a0"/>
    <w:link w:val="a5"/>
    <w:rPr>
      <w:rFonts w:eastAsia="ＭＳ 明朝"/>
    </w:rPr>
  </w:style>
  <w:style w:type="character" w:customStyle="1" w:styleId="10">
    <w:name w:val="見出し 1 (文字)"/>
    <w:basedOn w:val="a0"/>
    <w:link w:val="1"/>
    <w:rPr>
      <w:rFonts w:asciiTheme="majorHAnsi" w:eastAsiaTheme="majorEastAsia" w:hAnsiTheme="majorHAnsi"/>
      <w:sz w:val="24"/>
    </w:rPr>
  </w:style>
  <w:style w:type="paragraph" w:styleId="a7">
    <w:name w:val="Date"/>
    <w:basedOn w:val="a"/>
    <w:next w:val="a"/>
    <w:link w:val="a8"/>
  </w:style>
  <w:style w:type="character" w:customStyle="1" w:styleId="a8">
    <w:name w:val="日付 (文字)"/>
    <w:basedOn w:val="a0"/>
    <w:link w:val="a7"/>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rFonts w:ascii="Chiller" w:hAnsi="Chiller"/>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character" w:styleId="ac">
    <w:name w:val="Hyperlink"/>
    <w:basedOn w:val="a0"/>
    <w:rPr>
      <w:color w:val="0000FF" w:themeColor="hyperlink"/>
      <w:u w:val="single"/>
    </w:rPr>
  </w:style>
  <w:style w:type="paragraph" w:customStyle="1" w:styleId="12">
    <w:name w:val="スタイル1"/>
    <w:basedOn w:val="11"/>
    <w:qFormat/>
    <w:pPr>
      <w:tabs>
        <w:tab w:val="right" w:leader="dot" w:pos="9742"/>
      </w:tabs>
    </w:pPr>
    <w:rPr>
      <w:rFonts w:ascii="Century" w:eastAsia="ＭＳ 明朝" w:hAnsi="Century"/>
    </w:rPr>
  </w:style>
  <w:style w:type="paragraph" w:customStyle="1" w:styleId="22">
    <w:name w:val="スタイル2"/>
    <w:basedOn w:val="a"/>
    <w:qFormat/>
    <w:rPr>
      <w:rFonts w:ascii="Century" w:hAnsi="Century"/>
      <w:sz w:val="32"/>
    </w:rPr>
  </w:style>
  <w:style w:type="paragraph" w:customStyle="1" w:styleId="32">
    <w:name w:val="スタイル3"/>
    <w:basedOn w:val="22"/>
    <w:qFormat/>
  </w:style>
  <w:style w:type="paragraph" w:styleId="ad">
    <w:name w:val="List Paragraph"/>
    <w:basedOn w:val="a"/>
    <w:qFormat/>
    <w:pPr>
      <w:ind w:leftChars="400" w:left="840"/>
    </w:pPr>
  </w:style>
  <w:style w:type="character" w:styleId="ae">
    <w:name w:val="line number"/>
    <w:basedOn w:val="a0"/>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1007</Words>
  <Characters>5742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y-akimoto</dc:creator>
  <cp:lastModifiedBy>高橋一</cp:lastModifiedBy>
  <cp:revision>3</cp:revision>
  <cp:lastPrinted>2020-06-03T04:09:00Z</cp:lastPrinted>
  <dcterms:created xsi:type="dcterms:W3CDTF">2020-08-11T08:46:00Z</dcterms:created>
  <dcterms:modified xsi:type="dcterms:W3CDTF">2020-08-11T08:54:00Z</dcterms:modified>
</cp:coreProperties>
</file>